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63AB" w14:textId="129D81CF" w:rsidR="003165DF" w:rsidRPr="000C0A13" w:rsidRDefault="0046043F" w:rsidP="003165DF">
      <w:pPr>
        <w:spacing w:after="0" w:line="336" w:lineRule="auto"/>
        <w:rPr>
          <w:rFonts w:ascii="Arial" w:hAnsi="Arial" w:cs="Arial"/>
          <w:b/>
          <w:bCs/>
          <w:sz w:val="18"/>
          <w:szCs w:val="18"/>
          <w:lang w:val="nb-NO"/>
        </w:rPr>
      </w:pPr>
      <w:r w:rsidRPr="000C0A13">
        <w:rPr>
          <w:rFonts w:ascii="Arial" w:hAnsi="Arial" w:cs="Arial"/>
          <w:sz w:val="18"/>
          <w:szCs w:val="18"/>
          <w:lang w:val="nb-NO"/>
        </w:rPr>
        <w:t>[Pressemeddelelse fra Brunata A/S]</w:t>
      </w:r>
    </w:p>
    <w:p w14:paraId="5BFFF7EF" w14:textId="77777777" w:rsidR="00614F70" w:rsidRDefault="00614F70" w:rsidP="00F21606">
      <w:pPr>
        <w:spacing w:after="0" w:line="33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14F70">
        <w:rPr>
          <w:rFonts w:ascii="Arial" w:hAnsi="Arial" w:cs="Arial"/>
          <w:b/>
          <w:bCs/>
          <w:sz w:val="26"/>
          <w:szCs w:val="26"/>
        </w:rPr>
        <w:t>Haven ser grøn ud</w:t>
      </w:r>
      <w:r>
        <w:rPr>
          <w:rFonts w:ascii="Arial" w:hAnsi="Arial" w:cs="Arial"/>
          <w:b/>
          <w:bCs/>
          <w:sz w:val="26"/>
          <w:szCs w:val="26"/>
        </w:rPr>
        <w:t xml:space="preserve">, </w:t>
      </w:r>
      <w:r w:rsidRPr="00614F70">
        <w:rPr>
          <w:rFonts w:ascii="Arial" w:hAnsi="Arial" w:cs="Arial"/>
          <w:b/>
          <w:bCs/>
          <w:sz w:val="26"/>
          <w:szCs w:val="26"/>
        </w:rPr>
        <w:t xml:space="preserve">men det koster på vandregningen </w:t>
      </w:r>
    </w:p>
    <w:p w14:paraId="09787C95" w14:textId="71F0377F" w:rsidR="00614F70" w:rsidRDefault="002A1C29" w:rsidP="00F21606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2A1C29">
        <w:rPr>
          <w:rFonts w:ascii="Arial" w:hAnsi="Arial" w:cs="Arial"/>
          <w:b/>
          <w:bCs/>
          <w:i/>
          <w:iCs/>
          <w:sz w:val="19"/>
          <w:szCs w:val="19"/>
        </w:rPr>
        <w:t>Små fejl i haven kan hurtigt blive dyre. En glemt sprinkler eller en utæt haveslange kan sende vandforbruget i vejret – uden at du opdager det.</w:t>
      </w:r>
    </w:p>
    <w:p w14:paraId="0E81CE03" w14:textId="77777777" w:rsidR="002A1C29" w:rsidRPr="00C27D2D" w:rsidRDefault="002A1C29" w:rsidP="00F21606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67DBDE6" w14:textId="77777777" w:rsidR="002A1C29" w:rsidRPr="002A1C29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2A1C29">
        <w:rPr>
          <w:rFonts w:ascii="Arial" w:hAnsi="Arial" w:cs="Arial"/>
          <w:sz w:val="19"/>
          <w:szCs w:val="19"/>
        </w:rPr>
        <w:t>Sommeren er højsæson for havevanding, badebassiner og grønne græsplæner. Men det er også her, vandforbruget kan løbe løbsk, ofte uden at man opdager det.</w:t>
      </w:r>
    </w:p>
    <w:p w14:paraId="526427D2" w14:textId="77777777" w:rsidR="002A1C29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0EAC3A0" w14:textId="13A61A70" w:rsidR="002A1C29" w:rsidRPr="002A1C29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2A1C29">
        <w:rPr>
          <w:rFonts w:ascii="Arial" w:hAnsi="Arial" w:cs="Arial"/>
          <w:sz w:val="19"/>
          <w:szCs w:val="19"/>
        </w:rPr>
        <w:t xml:space="preserve">En utæt haveslange kan spilde op til </w:t>
      </w:r>
      <w:r w:rsidR="00A83062">
        <w:rPr>
          <w:rFonts w:ascii="Arial" w:hAnsi="Arial" w:cs="Arial"/>
          <w:sz w:val="19"/>
          <w:szCs w:val="19"/>
        </w:rPr>
        <w:t>25</w:t>
      </w:r>
      <w:r w:rsidRPr="002A1C29">
        <w:rPr>
          <w:rFonts w:ascii="Arial" w:hAnsi="Arial" w:cs="Arial"/>
          <w:sz w:val="19"/>
          <w:szCs w:val="19"/>
        </w:rPr>
        <w:t xml:space="preserve"> kubikmeter vand </w:t>
      </w:r>
      <w:r w:rsidR="00D13D4A">
        <w:rPr>
          <w:rFonts w:ascii="Arial" w:hAnsi="Arial" w:cs="Arial"/>
          <w:sz w:val="19"/>
          <w:szCs w:val="19"/>
        </w:rPr>
        <w:t xml:space="preserve">på en havesæson </w:t>
      </w:r>
      <w:r w:rsidRPr="002A1C29">
        <w:rPr>
          <w:rFonts w:ascii="Arial" w:hAnsi="Arial" w:cs="Arial"/>
          <w:sz w:val="19"/>
          <w:szCs w:val="19"/>
        </w:rPr>
        <w:t xml:space="preserve">, mens </w:t>
      </w:r>
      <w:r w:rsidR="00A83062" w:rsidRPr="00A83062">
        <w:rPr>
          <w:rFonts w:ascii="Arial" w:hAnsi="Arial" w:cs="Arial"/>
          <w:sz w:val="19"/>
          <w:szCs w:val="19"/>
        </w:rPr>
        <w:t xml:space="preserve">en glemt sprinkler kan bruge </w:t>
      </w:r>
      <w:r w:rsidR="00311765">
        <w:rPr>
          <w:rFonts w:ascii="Arial" w:hAnsi="Arial" w:cs="Arial"/>
          <w:sz w:val="19"/>
          <w:szCs w:val="19"/>
        </w:rPr>
        <w:t>store mængder</w:t>
      </w:r>
      <w:r w:rsidR="000C0A13">
        <w:rPr>
          <w:rFonts w:ascii="Arial" w:hAnsi="Arial" w:cs="Arial"/>
          <w:sz w:val="19"/>
          <w:szCs w:val="19"/>
        </w:rPr>
        <w:t xml:space="preserve"> </w:t>
      </w:r>
      <w:r w:rsidR="00A83062" w:rsidRPr="00A83062">
        <w:rPr>
          <w:rFonts w:ascii="Arial" w:hAnsi="Arial" w:cs="Arial"/>
          <w:sz w:val="19"/>
          <w:szCs w:val="19"/>
        </w:rPr>
        <w:t>vand på få sommermåneder</w:t>
      </w:r>
      <w:r w:rsidRPr="002A1C29">
        <w:rPr>
          <w:rFonts w:ascii="Arial" w:hAnsi="Arial" w:cs="Arial"/>
          <w:sz w:val="19"/>
          <w:szCs w:val="19"/>
        </w:rPr>
        <w:t>. Det kan ende med at koste tusindvis af kroner på vandregningen.</w:t>
      </w:r>
    </w:p>
    <w:p w14:paraId="0AF538DD" w14:textId="77777777" w:rsidR="00614F70" w:rsidRPr="00C27D2D" w:rsidRDefault="00614F70" w:rsidP="00B3195D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600AF98" w14:textId="0A5F7DC5" w:rsidR="00E8728B" w:rsidRPr="00E50563" w:rsidRDefault="008D19D4" w:rsidP="00E8728B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C27D2D">
        <w:rPr>
          <w:rFonts w:ascii="Arial" w:hAnsi="Arial" w:cs="Arial"/>
          <w:i/>
          <w:iCs/>
          <w:sz w:val="19"/>
          <w:szCs w:val="19"/>
        </w:rPr>
        <w:t xml:space="preserve">– </w:t>
      </w:r>
      <w:r w:rsidR="002A1C29" w:rsidRPr="002A1C29">
        <w:rPr>
          <w:rFonts w:ascii="Arial" w:hAnsi="Arial" w:cs="Arial"/>
          <w:i/>
          <w:iCs/>
          <w:sz w:val="19"/>
          <w:szCs w:val="19"/>
        </w:rPr>
        <w:t>Mange undervurderer, hvor hurtigt vandet løber gennem en haveslange eller sprinkler. Det kan hurtigt blive til store mængder, især hvis det står og kører i længere perioder. Fordi det ofte sker uden synlige tegn, opdager man det først, når regningen kommer</w:t>
      </w:r>
      <w:r w:rsidRPr="00C27D2D">
        <w:rPr>
          <w:rFonts w:ascii="Arial" w:hAnsi="Arial" w:cs="Arial"/>
          <w:i/>
          <w:iCs/>
          <w:sz w:val="19"/>
          <w:szCs w:val="19"/>
        </w:rPr>
        <w:t>,</w:t>
      </w:r>
      <w:r w:rsidRPr="00C27D2D">
        <w:rPr>
          <w:rFonts w:ascii="Arial" w:hAnsi="Arial" w:cs="Arial"/>
          <w:sz w:val="19"/>
          <w:szCs w:val="19"/>
        </w:rPr>
        <w:t xml:space="preserve"> siger </w:t>
      </w:r>
      <w:r w:rsidR="00E8728B" w:rsidRPr="00E50563">
        <w:rPr>
          <w:rFonts w:ascii="Arial" w:hAnsi="Arial" w:cs="Arial"/>
          <w:sz w:val="19"/>
          <w:szCs w:val="19"/>
        </w:rPr>
        <w:t xml:space="preserve">Claus Jensen, </w:t>
      </w:r>
      <w:r w:rsidR="00E8728B">
        <w:rPr>
          <w:rFonts w:ascii="Arial" w:hAnsi="Arial" w:cs="Arial"/>
          <w:sz w:val="19"/>
          <w:szCs w:val="19"/>
        </w:rPr>
        <w:t>forsynings- og vandrådgiver hos</w:t>
      </w:r>
      <w:r w:rsidR="00E8728B" w:rsidRPr="00E50563">
        <w:rPr>
          <w:rFonts w:ascii="Arial" w:hAnsi="Arial" w:cs="Arial"/>
          <w:sz w:val="19"/>
          <w:szCs w:val="19"/>
        </w:rPr>
        <w:t xml:space="preserve"> Brunata</w:t>
      </w:r>
      <w:r w:rsidR="002E7ADA">
        <w:rPr>
          <w:rFonts w:ascii="Arial" w:hAnsi="Arial" w:cs="Arial"/>
          <w:sz w:val="19"/>
          <w:szCs w:val="19"/>
        </w:rPr>
        <w:t>.</w:t>
      </w:r>
    </w:p>
    <w:p w14:paraId="3CE77E7C" w14:textId="77777777" w:rsidR="00B3195D" w:rsidRDefault="00B3195D" w:rsidP="005C49AB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14C72F3" w14:textId="1F99FA12" w:rsidR="00A83062" w:rsidRDefault="00A83062" w:rsidP="005C49AB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A83062">
        <w:rPr>
          <w:rFonts w:ascii="Arial" w:hAnsi="Arial" w:cs="Arial"/>
          <w:sz w:val="19"/>
          <w:szCs w:val="19"/>
        </w:rPr>
        <w:t xml:space="preserve">For at gøre det lettere for danskerne at forstå, hvor meget små lækager og skjult vandspild kan koste, har Brunata udviklet en gratis </w:t>
      </w:r>
      <w:hyperlink r:id="rId8" w:history="1">
        <w:r w:rsidRPr="00A83062">
          <w:rPr>
            <w:rStyle w:val="Hyperlink"/>
            <w:rFonts w:ascii="Arial" w:hAnsi="Arial" w:cs="Arial"/>
            <w:sz w:val="19"/>
            <w:szCs w:val="19"/>
          </w:rPr>
          <w:t>vandspildsberegner</w:t>
        </w:r>
      </w:hyperlink>
      <w:r w:rsidRPr="00A83062">
        <w:rPr>
          <w:rFonts w:ascii="Arial" w:hAnsi="Arial" w:cs="Arial"/>
          <w:sz w:val="19"/>
          <w:szCs w:val="19"/>
        </w:rPr>
        <w:t>. Her kan man blandt andet se, hvad typiske former for vandspild betyder for både forbrug og økonomi baseret på vandpriser i forskellige områder af landet.</w:t>
      </w:r>
    </w:p>
    <w:p w14:paraId="42EF99A6" w14:textId="77777777" w:rsidR="00A83062" w:rsidRPr="00C27D2D" w:rsidRDefault="00A83062" w:rsidP="005C49AB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650FF22F" w14:textId="77777777" w:rsidR="002A1C29" w:rsidRDefault="002A1C29" w:rsidP="0000689E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2A1C29">
        <w:rPr>
          <w:rFonts w:ascii="Arial" w:hAnsi="Arial" w:cs="Arial"/>
          <w:b/>
          <w:bCs/>
          <w:sz w:val="19"/>
          <w:szCs w:val="19"/>
        </w:rPr>
        <w:t>De største vandfælder i haven</w:t>
      </w:r>
    </w:p>
    <w:p w14:paraId="670B0FFD" w14:textId="367042DA" w:rsidR="002A1C29" w:rsidRPr="002A1C29" w:rsidRDefault="00E8728B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Claus Jensen</w:t>
      </w:r>
      <w:r w:rsidR="002A1C29" w:rsidRPr="002A1C29">
        <w:rPr>
          <w:rFonts w:ascii="Arial" w:hAnsi="Arial" w:cs="Arial"/>
          <w:sz w:val="19"/>
          <w:szCs w:val="19"/>
        </w:rPr>
        <w:t xml:space="preserve"> påpeger, at små fejl som en glemt sprinkler eller en utæt haveslange kan få vandforbruget til at stige betydeligt.</w:t>
      </w:r>
    </w:p>
    <w:p w14:paraId="2E713926" w14:textId="77777777" w:rsidR="002A1C29" w:rsidRPr="002A1C29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3762499" w14:textId="7DA16235" w:rsidR="00C64477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2A1C29">
        <w:rPr>
          <w:rFonts w:ascii="Arial" w:hAnsi="Arial" w:cs="Arial"/>
          <w:sz w:val="19"/>
          <w:szCs w:val="19"/>
        </w:rPr>
        <w:t xml:space="preserve">For at undgå de dyre overraskelser, er her fem enkle råd, som kan hjælpe dig med at holde styr på </w:t>
      </w:r>
      <w:r w:rsidRPr="007E414C">
        <w:rPr>
          <w:rFonts w:ascii="Arial" w:hAnsi="Arial" w:cs="Arial"/>
          <w:sz w:val="19"/>
          <w:szCs w:val="19"/>
        </w:rPr>
        <w:t>vandforbruget</w:t>
      </w:r>
      <w:r w:rsidRPr="002A1C29">
        <w:rPr>
          <w:rFonts w:ascii="Arial" w:hAnsi="Arial" w:cs="Arial"/>
          <w:sz w:val="19"/>
          <w:szCs w:val="19"/>
        </w:rPr>
        <w:t>:</w:t>
      </w:r>
    </w:p>
    <w:p w14:paraId="3AF353D7" w14:textId="77777777" w:rsidR="002A1C29" w:rsidRPr="0000689E" w:rsidRDefault="002A1C29" w:rsidP="002A1C29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E8F7EC5" w14:textId="28A3A7A8" w:rsidR="00E8598E" w:rsidRPr="00FC7217" w:rsidRDefault="00E8598E" w:rsidP="00FC7217">
      <w:pPr>
        <w:pStyle w:val="Listeafsnit"/>
        <w:numPr>
          <w:ilvl w:val="0"/>
          <w:numId w:val="13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FC7217">
        <w:rPr>
          <w:rFonts w:ascii="Arial" w:hAnsi="Arial" w:cs="Arial"/>
          <w:sz w:val="19"/>
          <w:szCs w:val="19"/>
        </w:rPr>
        <w:t>Utæt haveslange: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 xml:space="preserve">En dryppende kobling kan spilde omkring 0,1 </w:t>
      </w:r>
      <w:r w:rsidR="00A83062" w:rsidRPr="002A1C29">
        <w:rPr>
          <w:rFonts w:ascii="Arial" w:hAnsi="Arial" w:cs="Arial"/>
          <w:sz w:val="19"/>
          <w:szCs w:val="19"/>
        </w:rPr>
        <w:t>kubikmeter</w:t>
      </w:r>
      <w:r w:rsidRPr="00FC7217">
        <w:rPr>
          <w:rFonts w:ascii="Arial" w:hAnsi="Arial" w:cs="Arial"/>
          <w:sz w:val="19"/>
          <w:szCs w:val="19"/>
        </w:rPr>
        <w:t xml:space="preserve"> vand om dagen.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>Det svarer til c</w:t>
      </w:r>
      <w:r w:rsidR="00651CD8" w:rsidRPr="00FC7217">
        <w:rPr>
          <w:rFonts w:ascii="Arial" w:hAnsi="Arial" w:cs="Arial"/>
          <w:sz w:val="19"/>
          <w:szCs w:val="19"/>
        </w:rPr>
        <w:t>irka</w:t>
      </w:r>
      <w:r w:rsidRPr="00FC7217">
        <w:rPr>
          <w:rFonts w:ascii="Arial" w:hAnsi="Arial" w:cs="Arial"/>
          <w:sz w:val="19"/>
          <w:szCs w:val="19"/>
        </w:rPr>
        <w:t xml:space="preserve"> 100 </w:t>
      </w:r>
      <w:r w:rsidR="00651CD8" w:rsidRPr="00FC7217">
        <w:rPr>
          <w:rFonts w:ascii="Arial" w:hAnsi="Arial" w:cs="Arial"/>
          <w:sz w:val="19"/>
          <w:szCs w:val="19"/>
        </w:rPr>
        <w:t xml:space="preserve">kroner </w:t>
      </w:r>
      <w:r w:rsidRPr="00FC7217">
        <w:rPr>
          <w:rFonts w:ascii="Arial" w:hAnsi="Arial" w:cs="Arial"/>
          <w:sz w:val="19"/>
          <w:szCs w:val="19"/>
        </w:rPr>
        <w:t>om ugen.</w:t>
      </w:r>
    </w:p>
    <w:p w14:paraId="7961DB15" w14:textId="6FA035B5" w:rsidR="00EE4D4A" w:rsidRPr="00FC7217" w:rsidRDefault="00E8598E" w:rsidP="00EE4D4A">
      <w:pPr>
        <w:pStyle w:val="Listeafsnit"/>
        <w:numPr>
          <w:ilvl w:val="0"/>
          <w:numId w:val="13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FC7217">
        <w:rPr>
          <w:rFonts w:ascii="Arial" w:hAnsi="Arial" w:cs="Arial"/>
          <w:sz w:val="19"/>
          <w:szCs w:val="19"/>
        </w:rPr>
        <w:t>Haveslange efterladt åben: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 xml:space="preserve">En glemt slange kan bruge omkring 20 </w:t>
      </w:r>
      <w:r w:rsidR="00A83062" w:rsidRPr="002A1C29">
        <w:rPr>
          <w:rFonts w:ascii="Arial" w:hAnsi="Arial" w:cs="Arial"/>
          <w:sz w:val="19"/>
          <w:szCs w:val="19"/>
        </w:rPr>
        <w:t>kubikmeter</w:t>
      </w:r>
      <w:r w:rsidRPr="00FC7217">
        <w:rPr>
          <w:rFonts w:ascii="Arial" w:hAnsi="Arial" w:cs="Arial"/>
          <w:sz w:val="19"/>
          <w:szCs w:val="19"/>
        </w:rPr>
        <w:t xml:space="preserve"> vand om dagen.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>Det kan koste over 1.</w:t>
      </w:r>
      <w:r w:rsidR="002E7ADA">
        <w:rPr>
          <w:rFonts w:ascii="Arial" w:hAnsi="Arial" w:cs="Arial"/>
          <w:sz w:val="19"/>
          <w:szCs w:val="19"/>
        </w:rPr>
        <w:t>8</w:t>
      </w:r>
      <w:r w:rsidRPr="00FC7217">
        <w:rPr>
          <w:rFonts w:ascii="Arial" w:hAnsi="Arial" w:cs="Arial"/>
          <w:sz w:val="19"/>
          <w:szCs w:val="19"/>
        </w:rPr>
        <w:t xml:space="preserve">00 </w:t>
      </w:r>
      <w:r w:rsidR="00651CD8" w:rsidRPr="00FC7217">
        <w:rPr>
          <w:rFonts w:ascii="Arial" w:hAnsi="Arial" w:cs="Arial"/>
          <w:sz w:val="19"/>
          <w:szCs w:val="19"/>
        </w:rPr>
        <w:t xml:space="preserve">kroner </w:t>
      </w:r>
      <w:r w:rsidRPr="00FC7217">
        <w:rPr>
          <w:rFonts w:ascii="Arial" w:hAnsi="Arial" w:cs="Arial"/>
          <w:sz w:val="19"/>
          <w:szCs w:val="19"/>
        </w:rPr>
        <w:t>om dagen.</w:t>
      </w:r>
      <w:r w:rsidR="00EE4D4A" w:rsidRPr="00EE4D4A">
        <w:rPr>
          <w:rFonts w:ascii="Arial" w:hAnsi="Arial" w:cs="Arial"/>
          <w:sz w:val="19"/>
          <w:szCs w:val="19"/>
        </w:rPr>
        <w:t xml:space="preserve"> </w:t>
      </w:r>
    </w:p>
    <w:p w14:paraId="4C9A07F6" w14:textId="2B7180FD" w:rsidR="00E8598E" w:rsidRPr="00FC7217" w:rsidRDefault="00E8598E" w:rsidP="00FC7217">
      <w:pPr>
        <w:pStyle w:val="Listeafsnit"/>
        <w:numPr>
          <w:ilvl w:val="0"/>
          <w:numId w:val="13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FC7217">
        <w:rPr>
          <w:rFonts w:ascii="Arial" w:hAnsi="Arial" w:cs="Arial"/>
          <w:sz w:val="19"/>
          <w:szCs w:val="19"/>
        </w:rPr>
        <w:t>Sprinkler glemt tændt: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>En klassiker i sommerperioden.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 xml:space="preserve">Kan bruge omkring 15–20 </w:t>
      </w:r>
      <w:r w:rsidR="00A83062" w:rsidRPr="002A1C29">
        <w:rPr>
          <w:rFonts w:ascii="Arial" w:hAnsi="Arial" w:cs="Arial"/>
          <w:sz w:val="19"/>
          <w:szCs w:val="19"/>
        </w:rPr>
        <w:t>kubikmeter</w:t>
      </w:r>
      <w:r w:rsidRPr="00FC7217">
        <w:rPr>
          <w:rFonts w:ascii="Arial" w:hAnsi="Arial" w:cs="Arial"/>
          <w:sz w:val="19"/>
          <w:szCs w:val="19"/>
        </w:rPr>
        <w:t xml:space="preserve"> vand om dagen.</w:t>
      </w:r>
      <w:r w:rsidR="00CC07C5" w:rsidRPr="00FC7217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>Det kan koste</w:t>
      </w:r>
      <w:r w:rsidR="00311765">
        <w:rPr>
          <w:rFonts w:ascii="Arial" w:hAnsi="Arial" w:cs="Arial"/>
          <w:sz w:val="19"/>
          <w:szCs w:val="19"/>
        </w:rPr>
        <w:t xml:space="preserve"> over</w:t>
      </w:r>
      <w:r w:rsidR="000A5DFF">
        <w:rPr>
          <w:rFonts w:ascii="Arial" w:hAnsi="Arial" w:cs="Arial"/>
          <w:sz w:val="19"/>
          <w:szCs w:val="19"/>
        </w:rPr>
        <w:t xml:space="preserve"> </w:t>
      </w:r>
      <w:r w:rsidRPr="00FC7217">
        <w:rPr>
          <w:rFonts w:ascii="Arial" w:hAnsi="Arial" w:cs="Arial"/>
          <w:sz w:val="19"/>
          <w:szCs w:val="19"/>
        </w:rPr>
        <w:t>1</w:t>
      </w:r>
      <w:r w:rsidR="00311765">
        <w:rPr>
          <w:rFonts w:ascii="Arial" w:hAnsi="Arial" w:cs="Arial"/>
          <w:sz w:val="19"/>
          <w:szCs w:val="19"/>
        </w:rPr>
        <w:t>0</w:t>
      </w:r>
      <w:r w:rsidRPr="00FC7217">
        <w:rPr>
          <w:rFonts w:ascii="Arial" w:hAnsi="Arial" w:cs="Arial"/>
          <w:sz w:val="19"/>
          <w:szCs w:val="19"/>
        </w:rPr>
        <w:t xml:space="preserve">.000 </w:t>
      </w:r>
      <w:r w:rsidR="00651CD8" w:rsidRPr="00FC7217">
        <w:rPr>
          <w:rFonts w:ascii="Arial" w:hAnsi="Arial" w:cs="Arial"/>
          <w:sz w:val="19"/>
          <w:szCs w:val="19"/>
        </w:rPr>
        <w:t xml:space="preserve">kroner </w:t>
      </w:r>
      <w:r w:rsidRPr="00FC7217">
        <w:rPr>
          <w:rFonts w:ascii="Arial" w:hAnsi="Arial" w:cs="Arial"/>
          <w:sz w:val="19"/>
          <w:szCs w:val="19"/>
        </w:rPr>
        <w:t>på en uge.</w:t>
      </w:r>
      <w:r w:rsidR="00E8728B">
        <w:rPr>
          <w:rFonts w:ascii="Arial" w:hAnsi="Arial" w:cs="Arial"/>
          <w:sz w:val="19"/>
          <w:szCs w:val="19"/>
        </w:rPr>
        <w:t xml:space="preserve"> </w:t>
      </w:r>
    </w:p>
    <w:p w14:paraId="1364A493" w14:textId="21320C9B" w:rsidR="00651CD8" w:rsidRDefault="00E8598E" w:rsidP="002E7ADA">
      <w:pPr>
        <w:pStyle w:val="Listeafsnit"/>
        <w:numPr>
          <w:ilvl w:val="0"/>
          <w:numId w:val="13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2E7ADA">
        <w:rPr>
          <w:rFonts w:ascii="Arial" w:hAnsi="Arial" w:cs="Arial"/>
          <w:sz w:val="19"/>
          <w:szCs w:val="19"/>
        </w:rPr>
        <w:t>Badebassin, der efterfyldes løbende</w:t>
      </w:r>
      <w:r w:rsidR="000A5DFF">
        <w:rPr>
          <w:rFonts w:ascii="Arial" w:hAnsi="Arial" w:cs="Arial"/>
          <w:sz w:val="19"/>
          <w:szCs w:val="19"/>
        </w:rPr>
        <w:t xml:space="preserve"> </w:t>
      </w:r>
      <w:r w:rsidR="00311765">
        <w:rPr>
          <w:rFonts w:ascii="Arial" w:hAnsi="Arial" w:cs="Arial"/>
          <w:sz w:val="19"/>
          <w:szCs w:val="19"/>
        </w:rPr>
        <w:t xml:space="preserve">samt </w:t>
      </w:r>
      <w:r w:rsidR="00651CD8" w:rsidRPr="002E7ADA">
        <w:rPr>
          <w:rFonts w:ascii="Arial" w:hAnsi="Arial" w:cs="Arial"/>
          <w:sz w:val="19"/>
          <w:szCs w:val="19"/>
        </w:rPr>
        <w:t xml:space="preserve">lækager og fordampning kan give et forbrug på omkring </w:t>
      </w:r>
      <w:r w:rsidR="00B073A9">
        <w:rPr>
          <w:rFonts w:ascii="Arial" w:hAnsi="Arial" w:cs="Arial"/>
          <w:sz w:val="19"/>
          <w:szCs w:val="19"/>
        </w:rPr>
        <w:t>1-</w:t>
      </w:r>
      <w:r w:rsidR="000A5DFF">
        <w:rPr>
          <w:rFonts w:ascii="Arial" w:hAnsi="Arial" w:cs="Arial"/>
          <w:sz w:val="19"/>
          <w:szCs w:val="19"/>
        </w:rPr>
        <w:t>3</w:t>
      </w:r>
      <w:r w:rsidR="00B073A9">
        <w:rPr>
          <w:rFonts w:ascii="Arial" w:hAnsi="Arial" w:cs="Arial"/>
          <w:sz w:val="19"/>
          <w:szCs w:val="19"/>
        </w:rPr>
        <w:t xml:space="preserve"> </w:t>
      </w:r>
      <w:r w:rsidR="00A83062" w:rsidRPr="002A1C29">
        <w:rPr>
          <w:rFonts w:ascii="Arial" w:hAnsi="Arial" w:cs="Arial"/>
          <w:sz w:val="19"/>
          <w:szCs w:val="19"/>
        </w:rPr>
        <w:t>kubikmeter</w:t>
      </w:r>
      <w:r w:rsidR="00651CD8" w:rsidRPr="002E7ADA">
        <w:rPr>
          <w:rFonts w:ascii="Arial" w:hAnsi="Arial" w:cs="Arial"/>
          <w:sz w:val="19"/>
          <w:szCs w:val="19"/>
        </w:rPr>
        <w:t xml:space="preserve"> om dagen og koste </w:t>
      </w:r>
      <w:r w:rsidR="002E7ADA" w:rsidRPr="002E7ADA">
        <w:rPr>
          <w:rFonts w:ascii="Arial" w:hAnsi="Arial" w:cs="Arial"/>
          <w:sz w:val="19"/>
          <w:szCs w:val="19"/>
        </w:rPr>
        <w:t xml:space="preserve">op mod </w:t>
      </w:r>
      <w:r w:rsidR="000A5DFF">
        <w:rPr>
          <w:rFonts w:ascii="Arial" w:hAnsi="Arial" w:cs="Arial"/>
          <w:sz w:val="19"/>
          <w:szCs w:val="19"/>
        </w:rPr>
        <w:t>2</w:t>
      </w:r>
      <w:r w:rsidR="00B073A9">
        <w:rPr>
          <w:rFonts w:ascii="Arial" w:hAnsi="Arial" w:cs="Arial"/>
          <w:sz w:val="19"/>
          <w:szCs w:val="19"/>
        </w:rPr>
        <w:t>00</w:t>
      </w:r>
      <w:r w:rsidR="00651CD8" w:rsidRPr="002E7ADA">
        <w:rPr>
          <w:rFonts w:ascii="Arial" w:hAnsi="Arial" w:cs="Arial"/>
          <w:sz w:val="19"/>
          <w:szCs w:val="19"/>
        </w:rPr>
        <w:t xml:space="preserve"> kroner </w:t>
      </w:r>
      <w:r w:rsidR="00B073A9" w:rsidRPr="00FC7217">
        <w:rPr>
          <w:rFonts w:ascii="Arial" w:hAnsi="Arial" w:cs="Arial"/>
          <w:sz w:val="19"/>
          <w:szCs w:val="19"/>
        </w:rPr>
        <w:t>om dagen</w:t>
      </w:r>
      <w:r w:rsidR="00651CD8" w:rsidRPr="002E7ADA">
        <w:rPr>
          <w:rFonts w:ascii="Arial" w:hAnsi="Arial" w:cs="Arial"/>
          <w:sz w:val="19"/>
          <w:szCs w:val="19"/>
        </w:rPr>
        <w:t>.</w:t>
      </w:r>
      <w:r w:rsidR="00EE4D4A" w:rsidRPr="002E7ADA">
        <w:rPr>
          <w:rFonts w:ascii="Arial" w:hAnsi="Arial" w:cs="Arial"/>
          <w:sz w:val="19"/>
          <w:szCs w:val="19"/>
        </w:rPr>
        <w:t xml:space="preserve"> </w:t>
      </w:r>
    </w:p>
    <w:p w14:paraId="0337211A" w14:textId="77777777" w:rsidR="002E7ADA" w:rsidRPr="002E7ADA" w:rsidRDefault="002E7ADA" w:rsidP="002E7ADA">
      <w:pPr>
        <w:pStyle w:val="Listeafsnit"/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014D2DA" w14:textId="2D52D898" w:rsidR="00CC07C5" w:rsidRDefault="00CC07C5" w:rsidP="00CC07C5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CC07C5">
        <w:rPr>
          <w:rFonts w:ascii="Arial" w:hAnsi="Arial" w:cs="Arial"/>
          <w:b/>
          <w:bCs/>
          <w:sz w:val="19"/>
          <w:szCs w:val="19"/>
        </w:rPr>
        <w:t>Sådan undgår du vandfælderne:</w:t>
      </w:r>
    </w:p>
    <w:p w14:paraId="2E72A9DF" w14:textId="084CF21C" w:rsidR="00DA453F" w:rsidRDefault="000E35AE" w:rsidP="00DA453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 s</w:t>
      </w:r>
      <w:r w:rsidR="002A1C29" w:rsidRPr="002A1C29">
        <w:rPr>
          <w:rFonts w:ascii="Arial" w:hAnsi="Arial" w:cs="Arial"/>
          <w:sz w:val="19"/>
          <w:szCs w:val="19"/>
        </w:rPr>
        <w:t>må fejl kan virke ubetydelige, men når vandet løber lidt ekstra dag efter dag, kan det hurtigt mærkes på regningen.</w:t>
      </w:r>
    </w:p>
    <w:p w14:paraId="28F75E5E" w14:textId="77777777" w:rsidR="002A1C29" w:rsidRPr="00DA453F" w:rsidRDefault="002A1C29" w:rsidP="00DA453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6088DC0C" w14:textId="2FCD3D26" w:rsidR="00DA453F" w:rsidRPr="00DA453F" w:rsidRDefault="00DA453F" w:rsidP="00DA453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DA453F">
        <w:rPr>
          <w:rFonts w:ascii="Arial" w:hAnsi="Arial" w:cs="Arial"/>
          <w:i/>
          <w:iCs/>
          <w:sz w:val="19"/>
          <w:szCs w:val="19"/>
        </w:rPr>
        <w:t xml:space="preserve">– </w:t>
      </w:r>
      <w:r w:rsidR="002A1C29" w:rsidRPr="002A1C29">
        <w:rPr>
          <w:rFonts w:ascii="Arial" w:hAnsi="Arial" w:cs="Arial"/>
          <w:i/>
          <w:iCs/>
          <w:sz w:val="19"/>
          <w:szCs w:val="19"/>
        </w:rPr>
        <w:t>Det er ofte de små ting, der gør forskellen. En slange, der ikke er slukket helt, eller en sprinkler, der kører for længe, kan hurtigt blive til mange kubikmeter vand</w:t>
      </w:r>
      <w:r w:rsidRPr="00DA453F">
        <w:rPr>
          <w:rFonts w:ascii="Arial" w:hAnsi="Arial" w:cs="Arial"/>
          <w:i/>
          <w:iCs/>
          <w:sz w:val="19"/>
          <w:szCs w:val="19"/>
        </w:rPr>
        <w:t>,</w:t>
      </w:r>
      <w:r w:rsidRPr="00DA453F">
        <w:rPr>
          <w:rFonts w:ascii="Arial" w:hAnsi="Arial" w:cs="Arial"/>
          <w:sz w:val="19"/>
          <w:szCs w:val="19"/>
        </w:rPr>
        <w:t xml:space="preserve"> siger </w:t>
      </w:r>
      <w:r w:rsidR="00EE4D4A">
        <w:rPr>
          <w:rFonts w:ascii="Arial" w:hAnsi="Arial" w:cs="Arial"/>
          <w:sz w:val="19"/>
          <w:szCs w:val="19"/>
        </w:rPr>
        <w:t>Claus Jensen</w:t>
      </w:r>
      <w:r>
        <w:rPr>
          <w:rFonts w:ascii="Arial" w:hAnsi="Arial" w:cs="Arial"/>
          <w:sz w:val="19"/>
          <w:szCs w:val="19"/>
        </w:rPr>
        <w:t>.</w:t>
      </w:r>
    </w:p>
    <w:p w14:paraId="0F057C23" w14:textId="77777777" w:rsidR="00DA453F" w:rsidRPr="00673DD3" w:rsidRDefault="00DA453F" w:rsidP="00CC07C5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4CCC9363" w14:textId="5EF72A49" w:rsidR="00DA453F" w:rsidRPr="00673DD3" w:rsidRDefault="00651CD8" w:rsidP="00CC07C5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651CD8">
        <w:rPr>
          <w:rFonts w:ascii="Arial" w:hAnsi="Arial" w:cs="Arial"/>
          <w:sz w:val="19"/>
          <w:szCs w:val="19"/>
        </w:rPr>
        <w:t>Få styr på vandforbruget i hverdagen</w:t>
      </w:r>
      <w:r w:rsidR="00673DD3" w:rsidRPr="00673DD3">
        <w:rPr>
          <w:rFonts w:ascii="Arial" w:hAnsi="Arial" w:cs="Arial"/>
          <w:sz w:val="19"/>
          <w:szCs w:val="19"/>
        </w:rPr>
        <w:t>:</w:t>
      </w:r>
    </w:p>
    <w:p w14:paraId="51DF1857" w14:textId="7BA0FED3" w:rsidR="00CC07C5" w:rsidRPr="001B13C5" w:rsidRDefault="00CC07C5" w:rsidP="001B13C5">
      <w:pPr>
        <w:pStyle w:val="Listeafsnit"/>
        <w:numPr>
          <w:ilvl w:val="0"/>
          <w:numId w:val="12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B13C5">
        <w:rPr>
          <w:rFonts w:ascii="Arial" w:hAnsi="Arial" w:cs="Arial"/>
          <w:b/>
          <w:bCs/>
          <w:sz w:val="19"/>
          <w:szCs w:val="19"/>
        </w:rPr>
        <w:t>Sluk helt for vandet:</w:t>
      </w:r>
      <w:r w:rsidRPr="001B13C5">
        <w:rPr>
          <w:rFonts w:ascii="Arial" w:hAnsi="Arial" w:cs="Arial"/>
          <w:sz w:val="19"/>
          <w:szCs w:val="19"/>
        </w:rPr>
        <w:t xml:space="preserve"> Tjek haveslanger, sprinklere og udendørs haner, før du går ind eller tager hjemmefra.</w:t>
      </w:r>
    </w:p>
    <w:p w14:paraId="32947982" w14:textId="586A9CC5" w:rsidR="00CC07C5" w:rsidRPr="001B13C5" w:rsidRDefault="00CC07C5" w:rsidP="001B13C5">
      <w:pPr>
        <w:pStyle w:val="Listeafsnit"/>
        <w:numPr>
          <w:ilvl w:val="0"/>
          <w:numId w:val="12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B13C5">
        <w:rPr>
          <w:rFonts w:ascii="Arial" w:hAnsi="Arial" w:cs="Arial"/>
          <w:b/>
          <w:bCs/>
          <w:sz w:val="19"/>
          <w:szCs w:val="19"/>
        </w:rPr>
        <w:t>Hold øje med små lækager:</w:t>
      </w:r>
      <w:r w:rsidRPr="001B13C5">
        <w:rPr>
          <w:rFonts w:ascii="Arial" w:hAnsi="Arial" w:cs="Arial"/>
          <w:sz w:val="19"/>
          <w:szCs w:val="19"/>
        </w:rPr>
        <w:t xml:space="preserve"> En dryppende kobling virker harmløs, men kan koste dyrt over tid.</w:t>
      </w:r>
    </w:p>
    <w:p w14:paraId="59047182" w14:textId="09E70D5E" w:rsidR="00CC07C5" w:rsidRPr="001B13C5" w:rsidRDefault="00CC07C5" w:rsidP="001B13C5">
      <w:pPr>
        <w:pStyle w:val="Listeafsnit"/>
        <w:numPr>
          <w:ilvl w:val="0"/>
          <w:numId w:val="12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B13C5">
        <w:rPr>
          <w:rFonts w:ascii="Arial" w:hAnsi="Arial" w:cs="Arial"/>
          <w:b/>
          <w:bCs/>
          <w:sz w:val="19"/>
          <w:szCs w:val="19"/>
        </w:rPr>
        <w:t>Følg dit forbrug løbende:</w:t>
      </w:r>
      <w:r w:rsidRPr="001B13C5">
        <w:rPr>
          <w:rFonts w:ascii="Arial" w:hAnsi="Arial" w:cs="Arial"/>
          <w:sz w:val="19"/>
          <w:szCs w:val="19"/>
        </w:rPr>
        <w:t xml:space="preserve"> Det kan betale sig at holde øje med vandforbruget – fx via en</w:t>
      </w:r>
      <w:hyperlink r:id="rId9" w:history="1">
        <w:r w:rsidRPr="00D13D4A">
          <w:rPr>
            <w:rStyle w:val="Hyperlink"/>
            <w:rFonts w:ascii="Arial" w:hAnsi="Arial" w:cs="Arial"/>
            <w:sz w:val="19"/>
            <w:szCs w:val="19"/>
          </w:rPr>
          <w:t xml:space="preserve"> app</w:t>
        </w:r>
      </w:hyperlink>
      <w:r w:rsidRPr="001B13C5">
        <w:rPr>
          <w:rFonts w:ascii="Arial" w:hAnsi="Arial" w:cs="Arial"/>
          <w:sz w:val="19"/>
          <w:szCs w:val="19"/>
        </w:rPr>
        <w:t>, præcis som mange gør med el. Det kan afsløre både vaner og skjulte lækager og spare mange penge.</w:t>
      </w:r>
    </w:p>
    <w:p w14:paraId="3EB4A812" w14:textId="05ED381B" w:rsidR="00CC07C5" w:rsidRPr="001B13C5" w:rsidRDefault="00CC07C5" w:rsidP="001B13C5">
      <w:pPr>
        <w:pStyle w:val="Listeafsnit"/>
        <w:numPr>
          <w:ilvl w:val="0"/>
          <w:numId w:val="12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B13C5">
        <w:rPr>
          <w:rFonts w:ascii="Arial" w:hAnsi="Arial" w:cs="Arial"/>
          <w:b/>
          <w:bCs/>
          <w:sz w:val="19"/>
          <w:szCs w:val="19"/>
        </w:rPr>
        <w:t>Vand med omtanke:</w:t>
      </w:r>
      <w:r w:rsidRPr="001B13C5">
        <w:rPr>
          <w:rFonts w:ascii="Arial" w:hAnsi="Arial" w:cs="Arial"/>
          <w:sz w:val="19"/>
          <w:szCs w:val="19"/>
        </w:rPr>
        <w:t xml:space="preserve"> Undgå at lade sprinklere køre unødigt længe især i varme perioder.</w:t>
      </w:r>
    </w:p>
    <w:p w14:paraId="3D4EEF7A" w14:textId="364158A5" w:rsidR="004976E4" w:rsidRDefault="00CC07C5" w:rsidP="004976E4">
      <w:pPr>
        <w:pStyle w:val="Listeafsnit"/>
        <w:numPr>
          <w:ilvl w:val="0"/>
          <w:numId w:val="12"/>
        </w:num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B13C5">
        <w:rPr>
          <w:rFonts w:ascii="Arial" w:hAnsi="Arial" w:cs="Arial"/>
          <w:b/>
          <w:bCs/>
          <w:sz w:val="19"/>
          <w:szCs w:val="19"/>
        </w:rPr>
        <w:t>Tjek før ferien:</w:t>
      </w:r>
      <w:r w:rsidRPr="001B13C5">
        <w:rPr>
          <w:rFonts w:ascii="Arial" w:hAnsi="Arial" w:cs="Arial"/>
          <w:sz w:val="19"/>
          <w:szCs w:val="19"/>
        </w:rPr>
        <w:t xml:space="preserve"> Gennemgå haven, inden du rejser. Små fejl kan nå at løbe længe, mens du er væk.</w:t>
      </w:r>
    </w:p>
    <w:p w14:paraId="420AB1C7" w14:textId="77777777" w:rsidR="001473F1" w:rsidRPr="0000689E" w:rsidRDefault="001473F1" w:rsidP="004C03CC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79066A77" w14:textId="2E2BB305" w:rsidR="00AB4DF4" w:rsidRPr="00C27D2D" w:rsidRDefault="0046043F" w:rsidP="003165DF">
      <w:pPr>
        <w:pStyle w:val="Standard"/>
        <w:suppressAutoHyphens/>
        <w:spacing w:before="0" w:line="276" w:lineRule="auto"/>
        <w:jc w:val="both"/>
        <w:rPr>
          <w:rFonts w:ascii="Arial" w:hAnsi="Arial" w:cs="Arial"/>
        </w:rPr>
      </w:pPr>
      <w:r w:rsidRPr="00C27D2D">
        <w:rPr>
          <w:rFonts w:ascii="Arial" w:hAnsi="Arial" w:cs="Arial"/>
          <w:b/>
          <w:bCs/>
          <w:i/>
          <w:iCs/>
          <w:color w:val="969696"/>
          <w:sz w:val="15"/>
          <w:szCs w:val="15"/>
        </w:rPr>
        <w:t>Brunata</w:t>
      </w:r>
      <w:r w:rsidRPr="00C27D2D">
        <w:rPr>
          <w:rFonts w:ascii="Arial" w:hAnsi="Arial" w:cs="Arial"/>
          <w:i/>
          <w:iCs/>
          <w:color w:val="969696"/>
          <w:sz w:val="15"/>
          <w:szCs w:val="15"/>
        </w:rPr>
        <w:t xml:space="preserve"> er en danskstiftet cleantechvirksomhed, der i dag er en del af den tyskejede Brunata-Minol-Zenner-koncern. De specialiserer sig i individuelle målere og systemer til forbrugsafregning af varme, vand og el i flerboligbyggerier, med fokus på præcis dataindsamling og energieffektivisering. </w:t>
      </w:r>
      <w:hyperlink r:id="rId10" w:history="1">
        <w:r w:rsidRPr="00C27D2D">
          <w:rPr>
            <w:rStyle w:val="Hyperlink"/>
            <w:rFonts w:ascii="Arial" w:hAnsi="Arial" w:cs="Arial"/>
            <w:i/>
            <w:iCs/>
            <w:color w:val="969696"/>
            <w:sz w:val="15"/>
            <w:szCs w:val="15"/>
          </w:rPr>
          <w:t>www.brunata.dk</w:t>
        </w:r>
      </w:hyperlink>
    </w:p>
    <w:sectPr w:rsidR="00AB4DF4" w:rsidRPr="00C27D2D" w:rsidSect="00EA4D4A">
      <w:pgSz w:w="11906" w:h="16838"/>
      <w:pgMar w:top="794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548"/>
    <w:multiLevelType w:val="hybridMultilevel"/>
    <w:tmpl w:val="7054A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07C"/>
    <w:multiLevelType w:val="multilevel"/>
    <w:tmpl w:val="F0D2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04ACF"/>
    <w:multiLevelType w:val="hybridMultilevel"/>
    <w:tmpl w:val="45D67C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D24"/>
    <w:multiLevelType w:val="hybridMultilevel"/>
    <w:tmpl w:val="535A0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3731"/>
    <w:multiLevelType w:val="hybridMultilevel"/>
    <w:tmpl w:val="8EB8C59C"/>
    <w:lvl w:ilvl="0" w:tplc="51F8F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D2018"/>
    <w:multiLevelType w:val="hybridMultilevel"/>
    <w:tmpl w:val="D0027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21BA8"/>
    <w:multiLevelType w:val="hybridMultilevel"/>
    <w:tmpl w:val="848A3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35BF"/>
    <w:multiLevelType w:val="hybridMultilevel"/>
    <w:tmpl w:val="3D7C26D4"/>
    <w:lvl w:ilvl="0" w:tplc="8E8050D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8EF"/>
    <w:multiLevelType w:val="hybridMultilevel"/>
    <w:tmpl w:val="CB783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F090D"/>
    <w:multiLevelType w:val="hybridMultilevel"/>
    <w:tmpl w:val="C07E56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12620"/>
    <w:multiLevelType w:val="hybridMultilevel"/>
    <w:tmpl w:val="342AB3C0"/>
    <w:lvl w:ilvl="0" w:tplc="85C412B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6932">
    <w:abstractNumId w:val="4"/>
  </w:num>
  <w:num w:numId="2" w16cid:durableId="594552305">
    <w:abstractNumId w:val="7"/>
  </w:num>
  <w:num w:numId="3" w16cid:durableId="21517175">
    <w:abstractNumId w:val="10"/>
  </w:num>
  <w:num w:numId="4" w16cid:durableId="1346597705">
    <w:abstractNumId w:val="0"/>
  </w:num>
  <w:num w:numId="5" w16cid:durableId="1672028573">
    <w:abstractNumId w:val="6"/>
  </w:num>
  <w:num w:numId="6" w16cid:durableId="1517307894">
    <w:abstractNumId w:val="8"/>
  </w:num>
  <w:num w:numId="7" w16cid:durableId="672605553">
    <w:abstractNumId w:val="2"/>
  </w:num>
  <w:num w:numId="8" w16cid:durableId="1761753379">
    <w:abstractNumId w:val="5"/>
  </w:num>
  <w:num w:numId="9" w16cid:durableId="14306134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1196857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265139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751921846">
    <w:abstractNumId w:val="9"/>
  </w:num>
  <w:num w:numId="13" w16cid:durableId="1646155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94"/>
    <w:rsid w:val="00003051"/>
    <w:rsid w:val="0000689E"/>
    <w:rsid w:val="00034B9A"/>
    <w:rsid w:val="00035491"/>
    <w:rsid w:val="000513CE"/>
    <w:rsid w:val="00094A44"/>
    <w:rsid w:val="000A38CD"/>
    <w:rsid w:val="000A5DFF"/>
    <w:rsid w:val="000B1382"/>
    <w:rsid w:val="000B4264"/>
    <w:rsid w:val="000C0A13"/>
    <w:rsid w:val="000E35AE"/>
    <w:rsid w:val="000F5619"/>
    <w:rsid w:val="00104EF7"/>
    <w:rsid w:val="00111D7A"/>
    <w:rsid w:val="0013104E"/>
    <w:rsid w:val="0013266B"/>
    <w:rsid w:val="001473F1"/>
    <w:rsid w:val="0019422E"/>
    <w:rsid w:val="001B13C5"/>
    <w:rsid w:val="001D18E1"/>
    <w:rsid w:val="001D4183"/>
    <w:rsid w:val="001E286E"/>
    <w:rsid w:val="001E7510"/>
    <w:rsid w:val="001F3B1C"/>
    <w:rsid w:val="00233E4F"/>
    <w:rsid w:val="00255D9E"/>
    <w:rsid w:val="002562C3"/>
    <w:rsid w:val="002950BC"/>
    <w:rsid w:val="00295B40"/>
    <w:rsid w:val="002A1C29"/>
    <w:rsid w:val="002E4175"/>
    <w:rsid w:val="002E7ADA"/>
    <w:rsid w:val="002F6852"/>
    <w:rsid w:val="00306A8F"/>
    <w:rsid w:val="00311765"/>
    <w:rsid w:val="003165DF"/>
    <w:rsid w:val="00327E0F"/>
    <w:rsid w:val="0038281B"/>
    <w:rsid w:val="003D5E5F"/>
    <w:rsid w:val="003F637A"/>
    <w:rsid w:val="004110F4"/>
    <w:rsid w:val="004150CF"/>
    <w:rsid w:val="004256CC"/>
    <w:rsid w:val="004459F9"/>
    <w:rsid w:val="0046043F"/>
    <w:rsid w:val="00463802"/>
    <w:rsid w:val="004976E4"/>
    <w:rsid w:val="004A568F"/>
    <w:rsid w:val="004B01C7"/>
    <w:rsid w:val="004B6396"/>
    <w:rsid w:val="004C03CC"/>
    <w:rsid w:val="004F6B34"/>
    <w:rsid w:val="00506F9F"/>
    <w:rsid w:val="005134B5"/>
    <w:rsid w:val="00544053"/>
    <w:rsid w:val="005552A6"/>
    <w:rsid w:val="00555E76"/>
    <w:rsid w:val="005563A9"/>
    <w:rsid w:val="005B1172"/>
    <w:rsid w:val="005C49AB"/>
    <w:rsid w:val="005D0FF2"/>
    <w:rsid w:val="005F6C50"/>
    <w:rsid w:val="00614F70"/>
    <w:rsid w:val="00651CD8"/>
    <w:rsid w:val="00655D7D"/>
    <w:rsid w:val="00660216"/>
    <w:rsid w:val="00660459"/>
    <w:rsid w:val="00673DD3"/>
    <w:rsid w:val="006A2EB1"/>
    <w:rsid w:val="006B752B"/>
    <w:rsid w:val="006B7AB9"/>
    <w:rsid w:val="006C0B95"/>
    <w:rsid w:val="006C21A7"/>
    <w:rsid w:val="006D1597"/>
    <w:rsid w:val="006E7928"/>
    <w:rsid w:val="006F1D44"/>
    <w:rsid w:val="00711004"/>
    <w:rsid w:val="00723254"/>
    <w:rsid w:val="007415CF"/>
    <w:rsid w:val="007B2C28"/>
    <w:rsid w:val="007C5E71"/>
    <w:rsid w:val="007D45E4"/>
    <w:rsid w:val="007E414C"/>
    <w:rsid w:val="007F292F"/>
    <w:rsid w:val="00811A76"/>
    <w:rsid w:val="00811F1B"/>
    <w:rsid w:val="008174BB"/>
    <w:rsid w:val="00851A1D"/>
    <w:rsid w:val="0085218B"/>
    <w:rsid w:val="008A0D94"/>
    <w:rsid w:val="008A2A7D"/>
    <w:rsid w:val="008A301E"/>
    <w:rsid w:val="008C29BC"/>
    <w:rsid w:val="008D19D4"/>
    <w:rsid w:val="008D3C7B"/>
    <w:rsid w:val="008D5F3F"/>
    <w:rsid w:val="008E01BA"/>
    <w:rsid w:val="00985674"/>
    <w:rsid w:val="00985DE3"/>
    <w:rsid w:val="009867EC"/>
    <w:rsid w:val="00992F7F"/>
    <w:rsid w:val="00994A89"/>
    <w:rsid w:val="009C697C"/>
    <w:rsid w:val="009F101B"/>
    <w:rsid w:val="00A0561F"/>
    <w:rsid w:val="00A17D23"/>
    <w:rsid w:val="00A249FF"/>
    <w:rsid w:val="00A30F9C"/>
    <w:rsid w:val="00A77905"/>
    <w:rsid w:val="00A8148B"/>
    <w:rsid w:val="00A83062"/>
    <w:rsid w:val="00A83D05"/>
    <w:rsid w:val="00A9343F"/>
    <w:rsid w:val="00AB4DF4"/>
    <w:rsid w:val="00AC2E91"/>
    <w:rsid w:val="00AD2E9C"/>
    <w:rsid w:val="00AD6DC2"/>
    <w:rsid w:val="00AF7930"/>
    <w:rsid w:val="00B073A9"/>
    <w:rsid w:val="00B179B8"/>
    <w:rsid w:val="00B3195D"/>
    <w:rsid w:val="00B73CF8"/>
    <w:rsid w:val="00BA4F6D"/>
    <w:rsid w:val="00BA6BD5"/>
    <w:rsid w:val="00BC571E"/>
    <w:rsid w:val="00BD5D66"/>
    <w:rsid w:val="00BE728C"/>
    <w:rsid w:val="00C27D2D"/>
    <w:rsid w:val="00C32085"/>
    <w:rsid w:val="00C64477"/>
    <w:rsid w:val="00C767E2"/>
    <w:rsid w:val="00C85308"/>
    <w:rsid w:val="00CB36AF"/>
    <w:rsid w:val="00CB7578"/>
    <w:rsid w:val="00CC07C5"/>
    <w:rsid w:val="00CC2BD8"/>
    <w:rsid w:val="00CC6165"/>
    <w:rsid w:val="00CD27BA"/>
    <w:rsid w:val="00CD4781"/>
    <w:rsid w:val="00CE2A46"/>
    <w:rsid w:val="00D13D4A"/>
    <w:rsid w:val="00D16560"/>
    <w:rsid w:val="00D67A27"/>
    <w:rsid w:val="00D71944"/>
    <w:rsid w:val="00D779E2"/>
    <w:rsid w:val="00D85A11"/>
    <w:rsid w:val="00DA453F"/>
    <w:rsid w:val="00DF7516"/>
    <w:rsid w:val="00E120F1"/>
    <w:rsid w:val="00E24776"/>
    <w:rsid w:val="00E54228"/>
    <w:rsid w:val="00E6263A"/>
    <w:rsid w:val="00E808B9"/>
    <w:rsid w:val="00E85370"/>
    <w:rsid w:val="00E8598E"/>
    <w:rsid w:val="00E8728B"/>
    <w:rsid w:val="00EA4D4A"/>
    <w:rsid w:val="00EA7226"/>
    <w:rsid w:val="00EA7745"/>
    <w:rsid w:val="00EC17C8"/>
    <w:rsid w:val="00EE4D4A"/>
    <w:rsid w:val="00F13EA7"/>
    <w:rsid w:val="00F21287"/>
    <w:rsid w:val="00F21606"/>
    <w:rsid w:val="00F87872"/>
    <w:rsid w:val="00FB3334"/>
    <w:rsid w:val="00FC7217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F248"/>
  <w15:chartTrackingRefBased/>
  <w15:docId w15:val="{DD0FCE83-BBC7-4B22-8F26-9AC7CD39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A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0D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A0D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0D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0D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0D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0D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0D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0D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0D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0D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0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459F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59F9"/>
    <w:rPr>
      <w:color w:val="605E5C"/>
      <w:shd w:val="clear" w:color="auto" w:fill="E1DFDD"/>
    </w:rPr>
  </w:style>
  <w:style w:type="paragraph" w:customStyle="1" w:styleId="Standard">
    <w:name w:val="Standard"/>
    <w:rsid w:val="0046043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da-D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Korrektur">
    <w:name w:val="Revision"/>
    <w:hidden/>
    <w:uiPriority w:val="99"/>
    <w:semiHidden/>
    <w:rsid w:val="00D71944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719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19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19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19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1944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7E41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nata.dk/vandspildsberegn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runata.d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runata.dk/losninger/brunata-app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526684A89AE4DBFCDFDB596C5025F" ma:contentTypeVersion="21" ma:contentTypeDescription="Create a new document." ma:contentTypeScope="" ma:versionID="63a097b148b68ac5612698fee549f31a">
  <xsd:schema xmlns:xsd="http://www.w3.org/2001/XMLSchema" xmlns:xs="http://www.w3.org/2001/XMLSchema" xmlns:p="http://schemas.microsoft.com/office/2006/metadata/properties" xmlns:ns2="9fdcc212-5c13-4eb1-b893-46dc762c395a" xmlns:ns3="37db4043-f143-48a6-bc8f-01a29c2e1370" targetNamespace="http://schemas.microsoft.com/office/2006/metadata/properties" ma:root="true" ma:fieldsID="d0833524b3ee3fca933575cba127c202" ns2:_="" ns3:_="">
    <xsd:import namespace="9fdcc212-5c13-4eb1-b893-46dc762c395a"/>
    <xsd:import namespace="37db4043-f143-48a6-bc8f-01a29c2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c212-5c13-4eb1-b893-46dc762c3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1d8b7-540d-40ca-a3af-89100e85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4043-f143-48a6-bc8f-01a29c2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55fbd-2a14-4470-81c1-bd888900d208}" ma:internalName="TaxCatchAll" ma:showField="CatchAllData" ma:web="37db4043-f143-48a6-bc8f-01a29c2e1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cc212-5c13-4eb1-b893-46dc762c395a">
      <Terms xmlns="http://schemas.microsoft.com/office/infopath/2007/PartnerControls"/>
    </lcf76f155ced4ddcb4097134ff3c332f>
    <Comments xmlns="9fdcc212-5c13-4eb1-b893-46dc762c395a" xsi:nil="true"/>
    <TaxCatchAll xmlns="37db4043-f143-48a6-bc8f-01a29c2e1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84FDD-6D7C-4453-A646-810D44505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cc212-5c13-4eb1-b893-46dc762c395a"/>
    <ds:schemaRef ds:uri="37db4043-f143-48a6-bc8f-01a29c2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218B5-4AE4-463C-91DA-4D1B8D11D55F}">
  <ds:schemaRefs>
    <ds:schemaRef ds:uri="http://schemas.microsoft.com/office/2006/metadata/properties"/>
    <ds:schemaRef ds:uri="http://schemas.microsoft.com/office/infopath/2007/PartnerControls"/>
    <ds:schemaRef ds:uri="9fdcc212-5c13-4eb1-b893-46dc762c395a"/>
    <ds:schemaRef ds:uri="37db4043-f143-48a6-bc8f-01a29c2e1370"/>
  </ds:schemaRefs>
</ds:datastoreItem>
</file>

<file path=customXml/itemProps3.xml><?xml version="1.0" encoding="utf-8"?>
<ds:datastoreItem xmlns:ds="http://schemas.openxmlformats.org/officeDocument/2006/customXml" ds:itemID="{95857E76-2294-41C4-B80D-61B6023F0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2910</Characters>
  <Application>Microsoft Office Word</Application>
  <DocSecurity>0</DocSecurity>
  <Lines>51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Køhlert</dc:creator>
  <cp:keywords/>
  <dc:description/>
  <cp:lastModifiedBy>Epicent Public Relations</cp:lastModifiedBy>
  <cp:revision>5</cp:revision>
  <cp:lastPrinted>2026-02-11T06:52:00Z</cp:lastPrinted>
  <dcterms:created xsi:type="dcterms:W3CDTF">2026-05-12T07:29:00Z</dcterms:created>
  <dcterms:modified xsi:type="dcterms:W3CDTF">2026-05-12T07:44:00Z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0x010100C53526684A89AE4DBFCDFDB596C5025F</vt:lpwstr>
  </property>
</Properties>
</file>