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3EAE" w14:textId="77777777" w:rsidR="00373B18" w:rsidRPr="00176420" w:rsidRDefault="00373B18" w:rsidP="00624F28">
      <w:pPr>
        <w:spacing w:after="0" w:line="336" w:lineRule="auto"/>
        <w:rPr>
          <w:rFonts w:ascii="Arial" w:hAnsi="Arial" w:cs="Arial"/>
          <w:b/>
          <w:bCs/>
          <w:sz w:val="18"/>
          <w:szCs w:val="18"/>
        </w:rPr>
      </w:pPr>
      <w:r w:rsidRPr="00176420">
        <w:rPr>
          <w:rFonts w:ascii="Arial" w:hAnsi="Arial" w:cs="Arial"/>
          <w:sz w:val="18"/>
          <w:szCs w:val="18"/>
        </w:rPr>
        <w:t xml:space="preserve">[Pressemeddelelse fra </w:t>
      </w:r>
      <w:proofErr w:type="spellStart"/>
      <w:r w:rsidRPr="00176420">
        <w:rPr>
          <w:rFonts w:ascii="Arial" w:hAnsi="Arial" w:cs="Arial"/>
          <w:sz w:val="18"/>
          <w:szCs w:val="18"/>
        </w:rPr>
        <w:t>Brunata</w:t>
      </w:r>
      <w:proofErr w:type="spellEnd"/>
      <w:r w:rsidRPr="00176420">
        <w:rPr>
          <w:rFonts w:ascii="Arial" w:hAnsi="Arial" w:cs="Arial"/>
          <w:sz w:val="18"/>
          <w:szCs w:val="18"/>
        </w:rPr>
        <w:t xml:space="preserve"> A/S]</w:t>
      </w:r>
    </w:p>
    <w:p w14:paraId="1CCE06D7" w14:textId="716AF7A5" w:rsidR="00705383" w:rsidRPr="00705383" w:rsidRDefault="00D04EA4" w:rsidP="00624F28">
      <w:pPr>
        <w:spacing w:after="0" w:line="336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</w:t>
      </w:r>
      <w:r w:rsidR="009228DC" w:rsidRPr="00705383">
        <w:rPr>
          <w:rFonts w:ascii="Arial" w:hAnsi="Arial" w:cs="Arial"/>
          <w:b/>
          <w:bCs/>
          <w:sz w:val="26"/>
          <w:szCs w:val="26"/>
        </w:rPr>
        <w:t xml:space="preserve">andværk </w:t>
      </w:r>
      <w:r w:rsidR="000A62C0" w:rsidRPr="00705383">
        <w:rPr>
          <w:rFonts w:ascii="Arial" w:hAnsi="Arial" w:cs="Arial"/>
          <w:b/>
          <w:bCs/>
          <w:sz w:val="26"/>
          <w:szCs w:val="26"/>
        </w:rPr>
        <w:t>fremtidssikrer grundvandet med højt</w:t>
      </w:r>
      <w:r w:rsidR="009228DC" w:rsidRPr="00705383">
        <w:rPr>
          <w:rFonts w:ascii="Arial" w:hAnsi="Arial" w:cs="Arial"/>
          <w:b/>
          <w:bCs/>
          <w:sz w:val="26"/>
          <w:szCs w:val="26"/>
        </w:rPr>
        <w:t xml:space="preserve"> dataniveau</w:t>
      </w:r>
    </w:p>
    <w:p w14:paraId="26E928A5" w14:textId="1B2531E4" w:rsidR="00705383" w:rsidRPr="00705383" w:rsidRDefault="00705383" w:rsidP="00624F28">
      <w:pPr>
        <w:spacing w:after="0" w:line="336" w:lineRule="auto"/>
        <w:jc w:val="both"/>
        <w:rPr>
          <w:rFonts w:ascii="Arial" w:hAnsi="Arial" w:cs="Arial"/>
          <w:b/>
          <w:bCs/>
          <w:i/>
          <w:iCs/>
          <w:sz w:val="19"/>
          <w:szCs w:val="19"/>
        </w:rPr>
      </w:pPr>
      <w:r w:rsidRPr="00705383">
        <w:rPr>
          <w:rFonts w:ascii="Arial" w:hAnsi="Arial" w:cs="Arial"/>
          <w:b/>
          <w:bCs/>
          <w:i/>
          <w:iCs/>
          <w:sz w:val="19"/>
          <w:szCs w:val="19"/>
        </w:rPr>
        <w:t>Med 548 fjernaflæste ultralydsmålere og timebaserede data døgnet rundt løfter Valsgård Vandværk sit dataniveau markant. Målet er</w:t>
      </w:r>
      <w:r w:rsidR="004B1CB9">
        <w:rPr>
          <w:rFonts w:ascii="Arial" w:hAnsi="Arial" w:cs="Arial"/>
          <w:b/>
          <w:bCs/>
          <w:i/>
          <w:iCs/>
          <w:sz w:val="19"/>
          <w:szCs w:val="19"/>
        </w:rPr>
        <w:t xml:space="preserve"> fremtidssikret lækageovervågning og</w:t>
      </w:r>
      <w:r w:rsidRPr="00705383">
        <w:rPr>
          <w:rFonts w:ascii="Arial" w:hAnsi="Arial" w:cs="Arial"/>
          <w:b/>
          <w:bCs/>
          <w:i/>
          <w:iCs/>
          <w:sz w:val="19"/>
          <w:szCs w:val="19"/>
        </w:rPr>
        <w:t xml:space="preserve"> </w:t>
      </w:r>
      <w:r w:rsidR="0055733D">
        <w:rPr>
          <w:rFonts w:ascii="Arial" w:hAnsi="Arial" w:cs="Arial"/>
          <w:b/>
          <w:bCs/>
          <w:i/>
          <w:iCs/>
          <w:sz w:val="19"/>
          <w:szCs w:val="19"/>
        </w:rPr>
        <w:t xml:space="preserve">give </w:t>
      </w:r>
      <w:r w:rsidRPr="00705383">
        <w:rPr>
          <w:rFonts w:ascii="Arial" w:hAnsi="Arial" w:cs="Arial"/>
          <w:b/>
          <w:bCs/>
          <w:i/>
          <w:iCs/>
          <w:sz w:val="19"/>
          <w:szCs w:val="19"/>
        </w:rPr>
        <w:t xml:space="preserve">præcis </w:t>
      </w:r>
      <w:r>
        <w:rPr>
          <w:rFonts w:ascii="Arial" w:hAnsi="Arial" w:cs="Arial"/>
          <w:b/>
          <w:bCs/>
          <w:i/>
          <w:iCs/>
          <w:sz w:val="19"/>
          <w:szCs w:val="19"/>
        </w:rPr>
        <w:t>forbruger</w:t>
      </w:r>
      <w:r w:rsidRPr="00705383">
        <w:rPr>
          <w:rFonts w:ascii="Arial" w:hAnsi="Arial" w:cs="Arial"/>
          <w:b/>
          <w:bCs/>
          <w:i/>
          <w:iCs/>
          <w:sz w:val="19"/>
          <w:szCs w:val="19"/>
        </w:rPr>
        <w:t>afregning</w:t>
      </w:r>
      <w:r>
        <w:rPr>
          <w:rFonts w:ascii="Arial" w:hAnsi="Arial" w:cs="Arial"/>
          <w:b/>
          <w:bCs/>
          <w:i/>
          <w:iCs/>
          <w:sz w:val="19"/>
          <w:szCs w:val="19"/>
        </w:rPr>
        <w:t>.</w:t>
      </w:r>
    </w:p>
    <w:p w14:paraId="676C6CD0" w14:textId="77777777" w:rsidR="008720D3" w:rsidRDefault="008720D3" w:rsidP="00624F28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22829825" w14:textId="6B34DEA7" w:rsidR="00705383" w:rsidRDefault="008720D3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Det samlede </w:t>
      </w:r>
      <w:r w:rsidR="00D67C20">
        <w:rPr>
          <w:rFonts w:ascii="Arial" w:hAnsi="Arial" w:cs="Arial"/>
          <w:sz w:val="19"/>
          <w:szCs w:val="19"/>
        </w:rPr>
        <w:t>forsynings</w:t>
      </w:r>
      <w:r>
        <w:rPr>
          <w:rFonts w:ascii="Arial" w:hAnsi="Arial" w:cs="Arial"/>
          <w:sz w:val="19"/>
          <w:szCs w:val="19"/>
        </w:rPr>
        <w:t>vandtab i Danmark ligger i gennemsnit på syv procent</w:t>
      </w:r>
      <w:r w:rsidR="00373B18">
        <w:rPr>
          <w:rFonts w:ascii="Arial" w:hAnsi="Arial" w:cs="Arial"/>
          <w:sz w:val="19"/>
          <w:szCs w:val="19"/>
        </w:rPr>
        <w:t>. Det betyder, at mængden af vand</w:t>
      </w:r>
      <w:r w:rsidR="0055733D">
        <w:rPr>
          <w:rFonts w:ascii="Arial" w:hAnsi="Arial" w:cs="Arial"/>
          <w:sz w:val="19"/>
          <w:szCs w:val="19"/>
        </w:rPr>
        <w:t>,</w:t>
      </w:r>
      <w:r w:rsidR="00373B18">
        <w:rPr>
          <w:rFonts w:ascii="Arial" w:hAnsi="Arial" w:cs="Arial"/>
          <w:sz w:val="19"/>
          <w:szCs w:val="19"/>
        </w:rPr>
        <w:t xml:space="preserve"> der forsvinder mellem vandværkerne og forbrugerne</w:t>
      </w:r>
      <w:r w:rsidR="0055733D">
        <w:rPr>
          <w:rFonts w:ascii="Arial" w:hAnsi="Arial" w:cs="Arial"/>
          <w:sz w:val="19"/>
          <w:szCs w:val="19"/>
        </w:rPr>
        <w:t>,</w:t>
      </w:r>
      <w:r w:rsidR="0074534E">
        <w:rPr>
          <w:rFonts w:ascii="Arial" w:hAnsi="Arial" w:cs="Arial"/>
          <w:sz w:val="19"/>
          <w:szCs w:val="19"/>
        </w:rPr>
        <w:t xml:space="preserve"> </w:t>
      </w:r>
      <w:r w:rsidR="00373B18">
        <w:rPr>
          <w:rFonts w:ascii="Arial" w:hAnsi="Arial" w:cs="Arial"/>
          <w:sz w:val="19"/>
          <w:szCs w:val="19"/>
        </w:rPr>
        <w:t xml:space="preserve">er </w:t>
      </w:r>
      <w:r>
        <w:rPr>
          <w:rFonts w:ascii="Arial" w:hAnsi="Arial" w:cs="Arial"/>
          <w:sz w:val="19"/>
          <w:szCs w:val="19"/>
        </w:rPr>
        <w:t xml:space="preserve">25 millioner kubikmeter om året. </w:t>
      </w:r>
      <w:r w:rsidR="0074534E">
        <w:rPr>
          <w:rFonts w:ascii="Arial" w:hAnsi="Arial" w:cs="Arial"/>
          <w:sz w:val="19"/>
          <w:szCs w:val="19"/>
        </w:rPr>
        <w:t xml:space="preserve">Det </w:t>
      </w:r>
      <w:r w:rsidR="00D67C20">
        <w:rPr>
          <w:rFonts w:ascii="Arial" w:hAnsi="Arial" w:cs="Arial"/>
          <w:sz w:val="19"/>
          <w:szCs w:val="19"/>
        </w:rPr>
        <w:t xml:space="preserve">svarer til hele </w:t>
      </w:r>
      <w:r w:rsidR="0074534E">
        <w:rPr>
          <w:rFonts w:ascii="Arial" w:hAnsi="Arial" w:cs="Arial"/>
          <w:sz w:val="19"/>
          <w:szCs w:val="19"/>
        </w:rPr>
        <w:t xml:space="preserve">Mariagerfjord Kommunes samlede husholdningsforbrug i 16 år. </w:t>
      </w:r>
      <w:r w:rsidR="00D67C20">
        <w:rPr>
          <w:rFonts w:ascii="Arial" w:hAnsi="Arial" w:cs="Arial"/>
          <w:sz w:val="19"/>
          <w:szCs w:val="19"/>
        </w:rPr>
        <w:t xml:space="preserve">Et </w:t>
      </w:r>
      <w:r w:rsidR="0074534E">
        <w:rPr>
          <w:rFonts w:ascii="Arial" w:hAnsi="Arial" w:cs="Arial"/>
          <w:sz w:val="19"/>
          <w:szCs w:val="19"/>
        </w:rPr>
        <w:t xml:space="preserve">mindre </w:t>
      </w:r>
      <w:r w:rsidR="00705383" w:rsidRPr="00705383">
        <w:rPr>
          <w:rFonts w:ascii="Arial" w:hAnsi="Arial" w:cs="Arial"/>
          <w:sz w:val="19"/>
          <w:szCs w:val="19"/>
        </w:rPr>
        <w:t>vandværk</w:t>
      </w:r>
      <w:r w:rsidR="0074534E">
        <w:rPr>
          <w:rFonts w:ascii="Arial" w:hAnsi="Arial" w:cs="Arial"/>
          <w:sz w:val="19"/>
          <w:szCs w:val="19"/>
        </w:rPr>
        <w:t xml:space="preserve"> i kommunen, Valsgård Vandværk</w:t>
      </w:r>
      <w:r w:rsidR="00D67C20">
        <w:rPr>
          <w:rFonts w:ascii="Arial" w:hAnsi="Arial" w:cs="Arial"/>
          <w:sz w:val="19"/>
          <w:szCs w:val="19"/>
        </w:rPr>
        <w:t>,</w:t>
      </w:r>
      <w:r w:rsidR="0074534E">
        <w:rPr>
          <w:rFonts w:ascii="Arial" w:hAnsi="Arial" w:cs="Arial"/>
          <w:sz w:val="19"/>
          <w:szCs w:val="19"/>
        </w:rPr>
        <w:t xml:space="preserve"> </w:t>
      </w:r>
      <w:r w:rsidR="00D67C20">
        <w:rPr>
          <w:rFonts w:ascii="Arial" w:hAnsi="Arial" w:cs="Arial"/>
          <w:sz w:val="19"/>
          <w:szCs w:val="19"/>
        </w:rPr>
        <w:t xml:space="preserve">har nu </w:t>
      </w:r>
      <w:r w:rsidR="0074534E">
        <w:rPr>
          <w:rFonts w:ascii="Arial" w:hAnsi="Arial" w:cs="Arial"/>
          <w:sz w:val="19"/>
          <w:szCs w:val="19"/>
        </w:rPr>
        <w:t xml:space="preserve">taget et </w:t>
      </w:r>
      <w:r w:rsidR="00705383" w:rsidRPr="00705383">
        <w:rPr>
          <w:rFonts w:ascii="Arial" w:hAnsi="Arial" w:cs="Arial"/>
          <w:sz w:val="19"/>
          <w:szCs w:val="19"/>
        </w:rPr>
        <w:t xml:space="preserve">markant </w:t>
      </w:r>
      <w:r w:rsidR="00D67C20">
        <w:rPr>
          <w:rFonts w:ascii="Arial" w:hAnsi="Arial" w:cs="Arial"/>
          <w:sz w:val="19"/>
          <w:szCs w:val="19"/>
        </w:rPr>
        <w:t xml:space="preserve">skridt for at fremtidssikre forsyningsvandet. De har udskiftet </w:t>
      </w:r>
      <w:r w:rsidR="00705383" w:rsidRPr="00705383">
        <w:rPr>
          <w:rFonts w:ascii="Arial" w:hAnsi="Arial" w:cs="Arial"/>
          <w:sz w:val="19"/>
          <w:szCs w:val="19"/>
        </w:rPr>
        <w:t>548 mekaniske målere med fjernaflæste ultralydsmålere</w:t>
      </w:r>
      <w:r w:rsidR="00373B18">
        <w:rPr>
          <w:rFonts w:ascii="Arial" w:hAnsi="Arial" w:cs="Arial"/>
          <w:sz w:val="19"/>
          <w:szCs w:val="19"/>
        </w:rPr>
        <w:t>.</w:t>
      </w:r>
    </w:p>
    <w:p w14:paraId="24E5DCEA" w14:textId="77777777" w:rsidR="00D67C20" w:rsidRPr="00705383" w:rsidRDefault="00D67C20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78593DF5" w14:textId="6D9D6C4F" w:rsidR="0074534E" w:rsidRDefault="00705383" w:rsidP="00624F28">
      <w:pPr>
        <w:spacing w:after="0" w:line="336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976C56">
        <w:rPr>
          <w:rFonts w:ascii="Arial" w:hAnsi="Arial" w:cs="Arial"/>
          <w:i/>
          <w:iCs/>
          <w:sz w:val="19"/>
          <w:szCs w:val="19"/>
        </w:rPr>
        <w:t xml:space="preserve">– </w:t>
      </w:r>
      <w:r w:rsidR="0074534E" w:rsidRPr="0074534E">
        <w:rPr>
          <w:rFonts w:ascii="Arial" w:hAnsi="Arial" w:cs="Arial"/>
          <w:i/>
          <w:iCs/>
          <w:sz w:val="19"/>
          <w:szCs w:val="19"/>
        </w:rPr>
        <w:t xml:space="preserve">Vi har været forskånet for </w:t>
      </w:r>
      <w:r w:rsidR="0074534E">
        <w:rPr>
          <w:rFonts w:ascii="Arial" w:hAnsi="Arial" w:cs="Arial"/>
          <w:i/>
          <w:iCs/>
          <w:sz w:val="19"/>
          <w:szCs w:val="19"/>
        </w:rPr>
        <w:t xml:space="preserve">uheld og </w:t>
      </w:r>
      <w:proofErr w:type="spellStart"/>
      <w:r w:rsidR="0074534E">
        <w:rPr>
          <w:rFonts w:ascii="Arial" w:hAnsi="Arial" w:cs="Arial"/>
          <w:i/>
          <w:iCs/>
          <w:sz w:val="19"/>
          <w:szCs w:val="19"/>
        </w:rPr>
        <w:t>rørskader</w:t>
      </w:r>
      <w:proofErr w:type="spellEnd"/>
      <w:r w:rsidR="0074534E" w:rsidRPr="0074534E">
        <w:rPr>
          <w:rFonts w:ascii="Arial" w:hAnsi="Arial" w:cs="Arial"/>
          <w:i/>
          <w:iCs/>
          <w:sz w:val="19"/>
          <w:szCs w:val="19"/>
        </w:rPr>
        <w:t xml:space="preserve"> i mange år</w:t>
      </w:r>
      <w:r w:rsidR="0074534E">
        <w:rPr>
          <w:rFonts w:ascii="Arial" w:hAnsi="Arial" w:cs="Arial"/>
          <w:i/>
          <w:iCs/>
          <w:sz w:val="19"/>
          <w:szCs w:val="19"/>
        </w:rPr>
        <w:t xml:space="preserve"> og har et ekstremt lavt vandtab. </w:t>
      </w:r>
      <w:r w:rsidR="004B1CB9">
        <w:rPr>
          <w:rFonts w:ascii="Arial" w:hAnsi="Arial" w:cs="Arial"/>
          <w:i/>
          <w:iCs/>
          <w:sz w:val="19"/>
          <w:szCs w:val="19"/>
        </w:rPr>
        <w:t>Men det ændrer ikke på, at vi skal fremtidssikre os selv</w:t>
      </w:r>
      <w:r w:rsidR="00373B18">
        <w:rPr>
          <w:rFonts w:ascii="Arial" w:hAnsi="Arial" w:cs="Arial"/>
          <w:i/>
          <w:iCs/>
          <w:sz w:val="19"/>
          <w:szCs w:val="19"/>
        </w:rPr>
        <w:t>. M</w:t>
      </w:r>
      <w:r w:rsidR="0074534E">
        <w:rPr>
          <w:rFonts w:ascii="Arial" w:hAnsi="Arial" w:cs="Arial"/>
          <w:i/>
          <w:iCs/>
          <w:sz w:val="19"/>
          <w:szCs w:val="19"/>
        </w:rPr>
        <w:t xml:space="preserve">ed de digitale målere tager vi et vigtigt skridt for at sikre, at vandtabet forbliver lav, </w:t>
      </w:r>
      <w:r w:rsidR="0074534E" w:rsidRPr="00705383">
        <w:rPr>
          <w:rFonts w:ascii="Arial" w:hAnsi="Arial" w:cs="Arial"/>
          <w:sz w:val="19"/>
          <w:szCs w:val="19"/>
        </w:rPr>
        <w:t xml:space="preserve">siger Anders Jensen </w:t>
      </w:r>
      <w:r w:rsidR="0074534E">
        <w:rPr>
          <w:rFonts w:ascii="Arial" w:hAnsi="Arial" w:cs="Arial"/>
          <w:sz w:val="19"/>
          <w:szCs w:val="19"/>
        </w:rPr>
        <w:t xml:space="preserve">formand hos </w:t>
      </w:r>
      <w:r w:rsidR="0074534E" w:rsidRPr="00705383">
        <w:rPr>
          <w:rFonts w:ascii="Arial" w:hAnsi="Arial" w:cs="Arial"/>
          <w:sz w:val="19"/>
          <w:szCs w:val="19"/>
        </w:rPr>
        <w:t>Valsgård Vandværk.</w:t>
      </w:r>
      <w:r w:rsidR="0074534E">
        <w:rPr>
          <w:rFonts w:ascii="Arial" w:hAnsi="Arial" w:cs="Arial"/>
          <w:sz w:val="19"/>
          <w:szCs w:val="19"/>
        </w:rPr>
        <w:t xml:space="preserve"> Han uddyber:</w:t>
      </w:r>
    </w:p>
    <w:p w14:paraId="3D012A1D" w14:textId="77777777" w:rsidR="0074534E" w:rsidRDefault="0074534E" w:rsidP="00624F28">
      <w:pPr>
        <w:spacing w:after="0" w:line="336" w:lineRule="auto"/>
        <w:jc w:val="both"/>
        <w:rPr>
          <w:rFonts w:ascii="Arial" w:hAnsi="Arial" w:cs="Arial"/>
          <w:i/>
          <w:iCs/>
          <w:sz w:val="19"/>
          <w:szCs w:val="19"/>
        </w:rPr>
      </w:pPr>
    </w:p>
    <w:p w14:paraId="071376D9" w14:textId="28341262" w:rsidR="00705383" w:rsidRPr="00705383" w:rsidRDefault="0074534E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– </w:t>
      </w:r>
      <w:r w:rsidR="00705383" w:rsidRPr="00976C56">
        <w:rPr>
          <w:rFonts w:ascii="Arial" w:hAnsi="Arial" w:cs="Arial"/>
          <w:i/>
          <w:iCs/>
          <w:sz w:val="19"/>
          <w:szCs w:val="19"/>
        </w:rPr>
        <w:t xml:space="preserve">Før skulle vi fysisk ud </w:t>
      </w:r>
      <w:r w:rsidR="00976C56" w:rsidRPr="00976C56">
        <w:rPr>
          <w:rFonts w:ascii="Arial" w:hAnsi="Arial" w:cs="Arial"/>
          <w:i/>
          <w:iCs/>
          <w:sz w:val="19"/>
          <w:szCs w:val="19"/>
        </w:rPr>
        <w:t>at</w:t>
      </w:r>
      <w:r w:rsidR="00705383" w:rsidRPr="00976C56">
        <w:rPr>
          <w:rFonts w:ascii="Arial" w:hAnsi="Arial" w:cs="Arial"/>
          <w:i/>
          <w:iCs/>
          <w:sz w:val="19"/>
          <w:szCs w:val="19"/>
        </w:rPr>
        <w:t xml:space="preserve"> aflæse målerne. Nu kan vi fra kontoret se, hvor meget vand vi pumper ud, og hvor meget forbrugerne bruger</w:t>
      </w:r>
      <w:r>
        <w:rPr>
          <w:rFonts w:ascii="Arial" w:hAnsi="Arial" w:cs="Arial"/>
          <w:i/>
          <w:iCs/>
          <w:sz w:val="19"/>
          <w:szCs w:val="19"/>
        </w:rPr>
        <w:t>. H</w:t>
      </w:r>
      <w:r w:rsidR="00705383" w:rsidRPr="00976C56">
        <w:rPr>
          <w:rFonts w:ascii="Arial" w:hAnsi="Arial" w:cs="Arial"/>
          <w:i/>
          <w:iCs/>
          <w:sz w:val="19"/>
          <w:szCs w:val="19"/>
        </w:rPr>
        <w:t>vis uheldet skulle ske</w:t>
      </w:r>
      <w:r w:rsidR="0055733D">
        <w:rPr>
          <w:rFonts w:ascii="Arial" w:hAnsi="Arial" w:cs="Arial"/>
          <w:i/>
          <w:iCs/>
          <w:sz w:val="19"/>
          <w:szCs w:val="19"/>
        </w:rPr>
        <w:t>,</w:t>
      </w:r>
      <w:r w:rsidR="00705383" w:rsidRPr="00976C56">
        <w:rPr>
          <w:rFonts w:ascii="Arial" w:hAnsi="Arial" w:cs="Arial"/>
          <w:i/>
          <w:iCs/>
          <w:sz w:val="19"/>
          <w:szCs w:val="19"/>
        </w:rPr>
        <w:t xml:space="preserve"> og der kommer lækage, kan </w:t>
      </w:r>
      <w:r w:rsidR="00976C56" w:rsidRPr="00976C56">
        <w:rPr>
          <w:rFonts w:ascii="Arial" w:hAnsi="Arial" w:cs="Arial"/>
          <w:i/>
          <w:iCs/>
          <w:sz w:val="19"/>
          <w:szCs w:val="19"/>
        </w:rPr>
        <w:t>systemet identificere det med det samme og give os en alarm, nærmest uanset hvor lille lækage</w:t>
      </w:r>
      <w:r w:rsidR="004B1CB9">
        <w:rPr>
          <w:rFonts w:ascii="Arial" w:hAnsi="Arial" w:cs="Arial"/>
          <w:i/>
          <w:iCs/>
          <w:sz w:val="19"/>
          <w:szCs w:val="19"/>
        </w:rPr>
        <w:t>n er. Det giver en langt større tryghed og sikkerhed for os og for forbrugerne</w:t>
      </w:r>
      <w:r>
        <w:rPr>
          <w:rFonts w:ascii="Arial" w:hAnsi="Arial" w:cs="Arial"/>
          <w:i/>
          <w:iCs/>
          <w:sz w:val="19"/>
          <w:szCs w:val="19"/>
        </w:rPr>
        <w:t>.</w:t>
      </w:r>
    </w:p>
    <w:p w14:paraId="38D24807" w14:textId="77777777" w:rsidR="00CA3EB4" w:rsidRPr="00CA3EB4" w:rsidRDefault="00CA3EB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3517663" w14:textId="77777777" w:rsidR="00373B18" w:rsidRPr="00C97BE9" w:rsidRDefault="00373B18" w:rsidP="00624F28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C97BE9">
        <w:rPr>
          <w:rFonts w:ascii="Arial" w:hAnsi="Arial" w:cs="Arial"/>
          <w:b/>
          <w:bCs/>
          <w:sz w:val="19"/>
          <w:szCs w:val="19"/>
        </w:rPr>
        <w:t>Dansk grundvand er en knap ressource</w:t>
      </w:r>
    </w:p>
    <w:p w14:paraId="11025C93" w14:textId="4B5116A6" w:rsidR="00AE7C24" w:rsidRDefault="00DC3195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DC3195">
        <w:rPr>
          <w:rFonts w:ascii="Arial" w:hAnsi="Arial" w:cs="Arial"/>
          <w:sz w:val="19"/>
          <w:szCs w:val="19"/>
        </w:rPr>
        <w:t xml:space="preserve">Danmark er et af </w:t>
      </w:r>
      <w:r>
        <w:rPr>
          <w:rFonts w:ascii="Arial" w:hAnsi="Arial" w:cs="Arial"/>
          <w:sz w:val="19"/>
          <w:szCs w:val="19"/>
        </w:rPr>
        <w:t xml:space="preserve">de </w:t>
      </w:r>
      <w:r w:rsidRPr="00DC3195">
        <w:rPr>
          <w:rFonts w:ascii="Arial" w:hAnsi="Arial" w:cs="Arial"/>
          <w:sz w:val="19"/>
          <w:szCs w:val="19"/>
        </w:rPr>
        <w:t xml:space="preserve">få lande i verden, der baserer sin drikkevandsforsyning </w:t>
      </w:r>
      <w:r>
        <w:rPr>
          <w:rFonts w:ascii="Arial" w:hAnsi="Arial" w:cs="Arial"/>
          <w:sz w:val="19"/>
          <w:szCs w:val="19"/>
        </w:rPr>
        <w:t>udelukkende på</w:t>
      </w:r>
      <w:r w:rsidRPr="00DC3195">
        <w:rPr>
          <w:rFonts w:ascii="Arial" w:hAnsi="Arial" w:cs="Arial"/>
          <w:sz w:val="19"/>
          <w:szCs w:val="19"/>
        </w:rPr>
        <w:t xml:space="preserve"> grundvand</w:t>
      </w:r>
      <w:r>
        <w:rPr>
          <w:rFonts w:ascii="Arial" w:hAnsi="Arial" w:cs="Arial"/>
          <w:sz w:val="19"/>
          <w:szCs w:val="19"/>
        </w:rPr>
        <w:t xml:space="preserve">et, </w:t>
      </w:r>
      <w:r w:rsidR="00AE7C24">
        <w:rPr>
          <w:rFonts w:ascii="Arial" w:hAnsi="Arial" w:cs="Arial"/>
          <w:sz w:val="19"/>
          <w:szCs w:val="19"/>
        </w:rPr>
        <w:t xml:space="preserve">hvilket </w:t>
      </w:r>
      <w:r>
        <w:rPr>
          <w:rFonts w:ascii="Arial" w:hAnsi="Arial" w:cs="Arial"/>
          <w:sz w:val="19"/>
          <w:szCs w:val="19"/>
        </w:rPr>
        <w:t>gør</w:t>
      </w:r>
      <w:r w:rsidR="00AE7C24">
        <w:rPr>
          <w:rFonts w:ascii="Arial" w:hAnsi="Arial" w:cs="Arial"/>
          <w:sz w:val="19"/>
          <w:szCs w:val="19"/>
        </w:rPr>
        <w:t xml:space="preserve"> det</w:t>
      </w:r>
      <w:r>
        <w:rPr>
          <w:rFonts w:ascii="Arial" w:hAnsi="Arial" w:cs="Arial"/>
          <w:sz w:val="19"/>
          <w:szCs w:val="19"/>
        </w:rPr>
        <w:t xml:space="preserve"> til en vigtig</w:t>
      </w:r>
      <w:r w:rsidR="00373B18">
        <w:rPr>
          <w:rFonts w:ascii="Arial" w:hAnsi="Arial" w:cs="Arial"/>
          <w:sz w:val="19"/>
          <w:szCs w:val="19"/>
        </w:rPr>
        <w:t xml:space="preserve"> </w:t>
      </w:r>
      <w:r w:rsidRPr="00DC3195">
        <w:rPr>
          <w:rFonts w:ascii="Arial" w:hAnsi="Arial" w:cs="Arial"/>
          <w:sz w:val="19"/>
          <w:szCs w:val="19"/>
        </w:rPr>
        <w:t xml:space="preserve">ressource. </w:t>
      </w:r>
      <w:r w:rsidR="00AE7C24">
        <w:rPr>
          <w:rFonts w:ascii="Arial" w:hAnsi="Arial" w:cs="Arial"/>
          <w:sz w:val="19"/>
          <w:szCs w:val="19"/>
        </w:rPr>
        <w:t xml:space="preserve">Den danske lovgivning stiller derfor også krav: </w:t>
      </w:r>
      <w:r w:rsidR="0055733D">
        <w:rPr>
          <w:rFonts w:ascii="Arial" w:hAnsi="Arial" w:cs="Arial"/>
          <w:sz w:val="19"/>
          <w:szCs w:val="19"/>
        </w:rPr>
        <w:t>H</w:t>
      </w:r>
      <w:r w:rsidR="00AE7C24">
        <w:rPr>
          <w:rFonts w:ascii="Arial" w:hAnsi="Arial" w:cs="Arial"/>
          <w:sz w:val="19"/>
          <w:szCs w:val="19"/>
        </w:rPr>
        <w:t xml:space="preserve">vis forskellen mellem udpumpet og faktureret vand overstiger 10 procent, risikerer </w:t>
      </w:r>
      <w:r w:rsidR="00373B18">
        <w:rPr>
          <w:rFonts w:ascii="Arial" w:hAnsi="Arial" w:cs="Arial"/>
          <w:sz w:val="19"/>
          <w:szCs w:val="19"/>
        </w:rPr>
        <w:t xml:space="preserve">det pågældende </w:t>
      </w:r>
      <w:r w:rsidR="00AE7C24">
        <w:rPr>
          <w:rFonts w:ascii="Arial" w:hAnsi="Arial" w:cs="Arial"/>
          <w:sz w:val="19"/>
          <w:szCs w:val="19"/>
        </w:rPr>
        <w:t>vandværk økonomiske sanktioner. Det er, i</w:t>
      </w:r>
      <w:r w:rsidR="00AE7C24" w:rsidRPr="00705383">
        <w:rPr>
          <w:rFonts w:ascii="Arial" w:hAnsi="Arial" w:cs="Arial"/>
          <w:sz w:val="19"/>
          <w:szCs w:val="19"/>
        </w:rPr>
        <w:t xml:space="preserve">følge </w:t>
      </w:r>
      <w:proofErr w:type="spellStart"/>
      <w:r w:rsidR="00AE7C24" w:rsidRPr="004B1CB9">
        <w:rPr>
          <w:rFonts w:ascii="Arial" w:hAnsi="Arial" w:cs="Arial"/>
          <w:sz w:val="19"/>
          <w:szCs w:val="19"/>
        </w:rPr>
        <w:t>cleantechvirksomheden</w:t>
      </w:r>
      <w:proofErr w:type="spellEnd"/>
      <w:r w:rsidR="00AE7C24" w:rsidRPr="004B1CB9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AE7C24" w:rsidRPr="00705383">
        <w:rPr>
          <w:rFonts w:ascii="Arial" w:hAnsi="Arial" w:cs="Arial"/>
          <w:sz w:val="19"/>
          <w:szCs w:val="19"/>
        </w:rPr>
        <w:t>Brunata</w:t>
      </w:r>
      <w:proofErr w:type="spellEnd"/>
      <w:r w:rsidR="00AE7C24">
        <w:rPr>
          <w:rFonts w:ascii="Arial" w:hAnsi="Arial" w:cs="Arial"/>
          <w:sz w:val="19"/>
          <w:szCs w:val="19"/>
        </w:rPr>
        <w:t>, en</w:t>
      </w:r>
      <w:r w:rsidR="00AE7C24" w:rsidRPr="00705383">
        <w:rPr>
          <w:rFonts w:ascii="Arial" w:hAnsi="Arial" w:cs="Arial"/>
          <w:sz w:val="19"/>
          <w:szCs w:val="19"/>
        </w:rPr>
        <w:t xml:space="preserve"> væsentlig drivkraft bag </w:t>
      </w:r>
      <w:r w:rsidR="00AE7C24">
        <w:rPr>
          <w:rFonts w:ascii="Arial" w:hAnsi="Arial" w:cs="Arial"/>
          <w:sz w:val="19"/>
          <w:szCs w:val="19"/>
        </w:rPr>
        <w:t xml:space="preserve">danske vandværkers </w:t>
      </w:r>
      <w:r w:rsidR="00AE7C24" w:rsidRPr="00705383">
        <w:rPr>
          <w:rFonts w:ascii="Arial" w:hAnsi="Arial" w:cs="Arial"/>
          <w:sz w:val="19"/>
          <w:szCs w:val="19"/>
        </w:rPr>
        <w:t>digitalisering</w:t>
      </w:r>
      <w:r w:rsidR="00AE7C24">
        <w:rPr>
          <w:rFonts w:ascii="Arial" w:hAnsi="Arial" w:cs="Arial"/>
          <w:sz w:val="19"/>
          <w:szCs w:val="19"/>
        </w:rPr>
        <w:t>.</w:t>
      </w:r>
    </w:p>
    <w:p w14:paraId="7BC1834E" w14:textId="77777777" w:rsidR="00EF3443" w:rsidRDefault="00EF3443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06EC66C6" w14:textId="34ECFCAC" w:rsidR="00CA3EB4" w:rsidRDefault="00CA3EB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EF3443">
        <w:rPr>
          <w:rFonts w:ascii="Arial" w:hAnsi="Arial" w:cs="Arial"/>
          <w:i/>
          <w:iCs/>
          <w:sz w:val="19"/>
          <w:szCs w:val="19"/>
        </w:rPr>
        <w:t xml:space="preserve">– </w:t>
      </w:r>
      <w:r w:rsidR="004B1CB9">
        <w:rPr>
          <w:rFonts w:ascii="Arial" w:hAnsi="Arial" w:cs="Arial"/>
          <w:i/>
          <w:iCs/>
          <w:sz w:val="19"/>
          <w:szCs w:val="19"/>
        </w:rPr>
        <w:t xml:space="preserve">Digitale målere registrerer kontinuerligt flow ned til </w:t>
      </w:r>
      <w:r w:rsidR="00176420">
        <w:rPr>
          <w:rFonts w:ascii="Arial" w:hAnsi="Arial" w:cs="Arial"/>
          <w:i/>
          <w:iCs/>
          <w:sz w:val="19"/>
          <w:szCs w:val="19"/>
        </w:rPr>
        <w:t>otte</w:t>
      </w:r>
      <w:r w:rsidR="004B1CB9">
        <w:rPr>
          <w:rFonts w:ascii="Arial" w:hAnsi="Arial" w:cs="Arial"/>
          <w:i/>
          <w:iCs/>
          <w:sz w:val="19"/>
          <w:szCs w:val="19"/>
        </w:rPr>
        <w:t xml:space="preserve"> liter i timen – </w:t>
      </w:r>
      <w:r w:rsidR="00176420">
        <w:rPr>
          <w:rFonts w:ascii="Arial" w:hAnsi="Arial" w:cs="Arial"/>
          <w:i/>
          <w:iCs/>
          <w:sz w:val="19"/>
          <w:szCs w:val="19"/>
        </w:rPr>
        <w:t>fire til fem</w:t>
      </w:r>
      <w:r w:rsidR="004B1CB9">
        <w:rPr>
          <w:rFonts w:ascii="Arial" w:hAnsi="Arial" w:cs="Arial"/>
          <w:i/>
          <w:iCs/>
          <w:sz w:val="19"/>
          <w:szCs w:val="19"/>
        </w:rPr>
        <w:t xml:space="preserve"> gange mere præcist end mekaniske målere. Den forskel kan altså mærkes på den økonomiske bundlinje. </w:t>
      </w:r>
      <w:r w:rsidR="00373B18">
        <w:rPr>
          <w:rFonts w:ascii="Arial" w:hAnsi="Arial" w:cs="Arial"/>
          <w:i/>
          <w:iCs/>
          <w:sz w:val="19"/>
          <w:szCs w:val="19"/>
        </w:rPr>
        <w:t>I</w:t>
      </w:r>
      <w:r w:rsidR="004B1CB9" w:rsidRPr="00EF3443">
        <w:rPr>
          <w:rFonts w:ascii="Arial" w:hAnsi="Arial" w:cs="Arial"/>
          <w:i/>
          <w:iCs/>
          <w:sz w:val="19"/>
          <w:szCs w:val="19"/>
        </w:rPr>
        <w:t xml:space="preserve">kke-faktureret vand </w:t>
      </w:r>
      <w:r w:rsidR="004B1CB9">
        <w:rPr>
          <w:rFonts w:ascii="Arial" w:hAnsi="Arial" w:cs="Arial"/>
          <w:i/>
          <w:iCs/>
          <w:sz w:val="19"/>
          <w:szCs w:val="19"/>
        </w:rPr>
        <w:t>tæller</w:t>
      </w:r>
      <w:r w:rsidR="00624F28">
        <w:rPr>
          <w:rFonts w:ascii="Arial" w:hAnsi="Arial" w:cs="Arial"/>
          <w:i/>
          <w:iCs/>
          <w:sz w:val="19"/>
          <w:szCs w:val="19"/>
        </w:rPr>
        <w:t xml:space="preserve"> også</w:t>
      </w:r>
      <w:r w:rsidR="004B1CB9">
        <w:rPr>
          <w:rFonts w:ascii="Arial" w:hAnsi="Arial" w:cs="Arial"/>
          <w:i/>
          <w:iCs/>
          <w:sz w:val="19"/>
          <w:szCs w:val="19"/>
        </w:rPr>
        <w:t xml:space="preserve"> </w:t>
      </w:r>
      <w:r w:rsidR="004B1CB9" w:rsidRPr="00EF3443">
        <w:rPr>
          <w:rFonts w:ascii="Arial" w:hAnsi="Arial" w:cs="Arial"/>
          <w:i/>
          <w:iCs/>
          <w:sz w:val="19"/>
          <w:szCs w:val="19"/>
        </w:rPr>
        <w:t>som spild i regnskabet, så det</w:t>
      </w:r>
      <w:r w:rsidR="00624F28">
        <w:rPr>
          <w:rFonts w:ascii="Arial" w:hAnsi="Arial" w:cs="Arial"/>
          <w:i/>
          <w:iCs/>
          <w:sz w:val="19"/>
          <w:szCs w:val="19"/>
        </w:rPr>
        <w:t xml:space="preserve"> er</w:t>
      </w:r>
      <w:r w:rsidR="004B1CB9" w:rsidRPr="00EF3443">
        <w:rPr>
          <w:rFonts w:ascii="Arial" w:hAnsi="Arial" w:cs="Arial"/>
          <w:i/>
          <w:iCs/>
          <w:sz w:val="19"/>
          <w:szCs w:val="19"/>
        </w:rPr>
        <w:t xml:space="preserve"> helt afgørende at vide præcist, hvor vandet forsvinder hen</w:t>
      </w:r>
      <w:r w:rsidR="004B1CB9">
        <w:rPr>
          <w:rFonts w:ascii="Arial" w:hAnsi="Arial" w:cs="Arial"/>
          <w:i/>
          <w:iCs/>
          <w:sz w:val="19"/>
          <w:szCs w:val="19"/>
        </w:rPr>
        <w:t>,</w:t>
      </w:r>
      <w:r w:rsidR="00624F28">
        <w:rPr>
          <w:rFonts w:ascii="Arial" w:hAnsi="Arial" w:cs="Arial"/>
          <w:i/>
          <w:iCs/>
          <w:sz w:val="19"/>
          <w:szCs w:val="19"/>
        </w:rPr>
        <w:t xml:space="preserve"> og det kan et konstant lavt flow afsløre,</w:t>
      </w:r>
      <w:r w:rsidR="004B1CB9">
        <w:rPr>
          <w:rFonts w:ascii="Arial" w:hAnsi="Arial" w:cs="Arial"/>
          <w:i/>
          <w:iCs/>
          <w:sz w:val="19"/>
          <w:szCs w:val="19"/>
        </w:rPr>
        <w:t xml:space="preserve"> </w:t>
      </w:r>
      <w:r w:rsidRPr="00CA3EB4">
        <w:rPr>
          <w:rFonts w:ascii="Arial" w:hAnsi="Arial" w:cs="Arial"/>
          <w:sz w:val="19"/>
          <w:szCs w:val="19"/>
        </w:rPr>
        <w:t>siger Claus Jensen</w:t>
      </w:r>
      <w:r w:rsidR="00AE7C24">
        <w:rPr>
          <w:rFonts w:ascii="Arial" w:hAnsi="Arial" w:cs="Arial"/>
          <w:sz w:val="19"/>
          <w:szCs w:val="19"/>
        </w:rPr>
        <w:t xml:space="preserve">, </w:t>
      </w:r>
      <w:r w:rsidR="0089217D">
        <w:rPr>
          <w:rFonts w:ascii="Arial" w:hAnsi="Arial" w:cs="Arial"/>
          <w:sz w:val="19"/>
          <w:szCs w:val="19"/>
        </w:rPr>
        <w:t xml:space="preserve">salgschef og rådgiver inden for forsyningsbranchen </w:t>
      </w:r>
      <w:r w:rsidR="00AE7C24">
        <w:rPr>
          <w:rFonts w:ascii="Arial" w:hAnsi="Arial" w:cs="Arial"/>
          <w:sz w:val="19"/>
          <w:szCs w:val="19"/>
        </w:rPr>
        <w:t xml:space="preserve">hos </w:t>
      </w:r>
      <w:proofErr w:type="spellStart"/>
      <w:r w:rsidR="00AE7C24">
        <w:rPr>
          <w:rFonts w:ascii="Arial" w:hAnsi="Arial" w:cs="Arial"/>
          <w:sz w:val="19"/>
          <w:szCs w:val="19"/>
        </w:rPr>
        <w:t>Brunata</w:t>
      </w:r>
      <w:proofErr w:type="spellEnd"/>
      <w:r w:rsidR="00AE7C24">
        <w:rPr>
          <w:rFonts w:ascii="Arial" w:hAnsi="Arial" w:cs="Arial"/>
          <w:sz w:val="19"/>
          <w:szCs w:val="19"/>
        </w:rPr>
        <w:t>, der har leveret og installeret de nye digitale målere hos Valsgård Vandværk. Han uddyber:</w:t>
      </w:r>
    </w:p>
    <w:p w14:paraId="56E9978A" w14:textId="77777777" w:rsidR="00AE7C24" w:rsidRPr="00705383" w:rsidRDefault="00AE7C2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A6763A5" w14:textId="00DEB334" w:rsidR="00AE7C24" w:rsidRPr="00705383" w:rsidRDefault="00AE7C2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976C56">
        <w:rPr>
          <w:rFonts w:ascii="Arial" w:hAnsi="Arial" w:cs="Arial"/>
          <w:i/>
          <w:iCs/>
          <w:sz w:val="19"/>
          <w:szCs w:val="19"/>
        </w:rPr>
        <w:t xml:space="preserve">– </w:t>
      </w:r>
      <w:r w:rsidR="00624F28" w:rsidRPr="00624F28">
        <w:rPr>
          <w:rFonts w:ascii="Arial" w:hAnsi="Arial" w:cs="Arial"/>
          <w:i/>
          <w:iCs/>
          <w:sz w:val="19"/>
          <w:szCs w:val="19"/>
        </w:rPr>
        <w:t>Rør knækker sjældent fra den ene dag til den anden</w:t>
      </w:r>
      <w:r w:rsidR="0055733D">
        <w:rPr>
          <w:rFonts w:ascii="Arial" w:hAnsi="Arial" w:cs="Arial"/>
          <w:i/>
          <w:iCs/>
          <w:sz w:val="19"/>
          <w:szCs w:val="19"/>
        </w:rPr>
        <w:t>. D</w:t>
      </w:r>
      <w:r w:rsidR="00624F28" w:rsidRPr="00624F28">
        <w:rPr>
          <w:rFonts w:ascii="Arial" w:hAnsi="Arial" w:cs="Arial"/>
          <w:i/>
          <w:iCs/>
          <w:sz w:val="19"/>
          <w:szCs w:val="19"/>
        </w:rPr>
        <w:t xml:space="preserve">e revner og siver. </w:t>
      </w:r>
      <w:r w:rsidRPr="00976C56">
        <w:rPr>
          <w:rFonts w:ascii="Arial" w:hAnsi="Arial" w:cs="Arial"/>
          <w:i/>
          <w:iCs/>
          <w:sz w:val="19"/>
          <w:szCs w:val="19"/>
        </w:rPr>
        <w:t xml:space="preserve">Et </w:t>
      </w:r>
      <w:r w:rsidR="00624F28">
        <w:rPr>
          <w:rFonts w:ascii="Arial" w:hAnsi="Arial" w:cs="Arial"/>
          <w:i/>
          <w:iCs/>
          <w:sz w:val="19"/>
          <w:szCs w:val="19"/>
        </w:rPr>
        <w:t>knækket</w:t>
      </w:r>
      <w:r w:rsidRPr="00976C56">
        <w:rPr>
          <w:rFonts w:ascii="Arial" w:hAnsi="Arial" w:cs="Arial"/>
          <w:i/>
          <w:iCs/>
          <w:sz w:val="19"/>
          <w:szCs w:val="19"/>
        </w:rPr>
        <w:t xml:space="preserve"> vandrør kan blive rigtig dyrt</w:t>
      </w:r>
      <w:r w:rsidR="00624F28">
        <w:rPr>
          <w:rFonts w:ascii="Arial" w:hAnsi="Arial" w:cs="Arial"/>
          <w:i/>
          <w:iCs/>
          <w:sz w:val="19"/>
          <w:szCs w:val="19"/>
        </w:rPr>
        <w:t>,</w:t>
      </w:r>
      <w:r w:rsidRPr="00976C56">
        <w:rPr>
          <w:rFonts w:ascii="Arial" w:hAnsi="Arial" w:cs="Arial"/>
          <w:i/>
          <w:iCs/>
          <w:sz w:val="19"/>
          <w:szCs w:val="19"/>
        </w:rPr>
        <w:t xml:space="preserve"> dels i straf for vandtabet, dels i udbedring af skaden.</w:t>
      </w:r>
      <w:r>
        <w:rPr>
          <w:rFonts w:ascii="Arial" w:hAnsi="Arial" w:cs="Arial"/>
          <w:i/>
          <w:iCs/>
          <w:sz w:val="19"/>
          <w:szCs w:val="19"/>
        </w:rPr>
        <w:t xml:space="preserve"> L</w:t>
      </w:r>
      <w:r w:rsidRPr="00976C56">
        <w:rPr>
          <w:rFonts w:ascii="Arial" w:hAnsi="Arial" w:cs="Arial"/>
          <w:i/>
          <w:iCs/>
          <w:sz w:val="19"/>
          <w:szCs w:val="19"/>
        </w:rPr>
        <w:t>ækageovervågning</w:t>
      </w:r>
      <w:r w:rsidR="00624F28">
        <w:rPr>
          <w:rFonts w:ascii="Arial" w:hAnsi="Arial" w:cs="Arial"/>
          <w:i/>
          <w:iCs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9"/>
          <w:szCs w:val="19"/>
        </w:rPr>
        <w:t xml:space="preserve">bliver derfor et </w:t>
      </w:r>
      <w:r w:rsidR="00624F28">
        <w:rPr>
          <w:rFonts w:ascii="Arial" w:hAnsi="Arial" w:cs="Arial"/>
          <w:i/>
          <w:iCs/>
          <w:sz w:val="19"/>
          <w:szCs w:val="19"/>
        </w:rPr>
        <w:t>afgørende</w:t>
      </w:r>
      <w:r>
        <w:rPr>
          <w:rFonts w:ascii="Arial" w:hAnsi="Arial" w:cs="Arial"/>
          <w:i/>
          <w:iCs/>
          <w:sz w:val="19"/>
          <w:szCs w:val="19"/>
        </w:rPr>
        <w:t xml:space="preserve"> styringsværktøj for vandværker</w:t>
      </w:r>
      <w:r w:rsidR="00624F28">
        <w:rPr>
          <w:rFonts w:ascii="Arial" w:hAnsi="Arial" w:cs="Arial"/>
          <w:i/>
          <w:iCs/>
          <w:sz w:val="19"/>
          <w:szCs w:val="19"/>
        </w:rPr>
        <w:t>ne</w:t>
      </w:r>
      <w:r>
        <w:rPr>
          <w:rFonts w:ascii="Arial" w:hAnsi="Arial" w:cs="Arial"/>
          <w:i/>
          <w:iCs/>
          <w:sz w:val="19"/>
          <w:szCs w:val="19"/>
        </w:rPr>
        <w:t>.</w:t>
      </w:r>
    </w:p>
    <w:p w14:paraId="3A53D065" w14:textId="77777777" w:rsidR="00AE7C24" w:rsidRPr="00CA3EB4" w:rsidRDefault="00AE7C2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6F1E485" w14:textId="406D33A3" w:rsidR="00CA3EB4" w:rsidRDefault="00CA3EB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CA3EB4">
        <w:rPr>
          <w:rFonts w:ascii="Arial" w:hAnsi="Arial" w:cs="Arial"/>
          <w:sz w:val="19"/>
          <w:szCs w:val="19"/>
        </w:rPr>
        <w:t xml:space="preserve">Hos Valsgård har vandtabet historisk ligget omkring nul procent. </w:t>
      </w:r>
      <w:r w:rsidR="00EF3443">
        <w:rPr>
          <w:rFonts w:ascii="Arial" w:hAnsi="Arial" w:cs="Arial"/>
          <w:sz w:val="19"/>
          <w:szCs w:val="19"/>
        </w:rPr>
        <w:t>De digitale målere er derfor en fremtidssikring</w:t>
      </w:r>
      <w:r w:rsidR="00373B18">
        <w:rPr>
          <w:rFonts w:ascii="Arial" w:hAnsi="Arial" w:cs="Arial"/>
          <w:sz w:val="19"/>
          <w:szCs w:val="19"/>
        </w:rPr>
        <w:t>.</w:t>
      </w:r>
    </w:p>
    <w:p w14:paraId="1E3D123B" w14:textId="77777777" w:rsidR="00EF3443" w:rsidRPr="00CA3EB4" w:rsidRDefault="00EF3443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18D893EB" w14:textId="353F35BE" w:rsidR="00CA3EB4" w:rsidRPr="00CA3EB4" w:rsidRDefault="00CA3EB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EF3443">
        <w:rPr>
          <w:rFonts w:ascii="Arial" w:hAnsi="Arial" w:cs="Arial"/>
          <w:i/>
          <w:iCs/>
          <w:sz w:val="19"/>
          <w:szCs w:val="19"/>
        </w:rPr>
        <w:t>– Vi har ikke mindre spild end før</w:t>
      </w:r>
      <w:r w:rsidR="00624F28">
        <w:rPr>
          <w:rFonts w:ascii="Arial" w:hAnsi="Arial" w:cs="Arial"/>
          <w:i/>
          <w:iCs/>
          <w:sz w:val="19"/>
          <w:szCs w:val="19"/>
        </w:rPr>
        <w:t>, m</w:t>
      </w:r>
      <w:r w:rsidRPr="00EF3443">
        <w:rPr>
          <w:rFonts w:ascii="Arial" w:hAnsi="Arial" w:cs="Arial"/>
          <w:i/>
          <w:iCs/>
          <w:sz w:val="19"/>
          <w:szCs w:val="19"/>
        </w:rPr>
        <w:t>en vi kan se det tidligere og mere præcist. Det giver os et helt andet overblik</w:t>
      </w:r>
      <w:r w:rsidR="00EF3443" w:rsidRPr="00EF3443">
        <w:rPr>
          <w:rFonts w:ascii="Arial" w:hAnsi="Arial" w:cs="Arial"/>
          <w:i/>
          <w:iCs/>
          <w:sz w:val="19"/>
          <w:szCs w:val="19"/>
        </w:rPr>
        <w:t xml:space="preserve">. Samtidig kan vi </w:t>
      </w:r>
      <w:r w:rsidR="00624F28">
        <w:rPr>
          <w:rFonts w:ascii="Arial" w:hAnsi="Arial" w:cs="Arial"/>
          <w:i/>
          <w:iCs/>
          <w:sz w:val="19"/>
          <w:szCs w:val="19"/>
        </w:rPr>
        <w:t>yderst</w:t>
      </w:r>
      <w:r w:rsidR="00EF3443" w:rsidRPr="00EF3443">
        <w:rPr>
          <w:rFonts w:ascii="Arial" w:hAnsi="Arial" w:cs="Arial"/>
          <w:i/>
          <w:iCs/>
          <w:sz w:val="19"/>
          <w:szCs w:val="19"/>
        </w:rPr>
        <w:t xml:space="preserve"> præcist dokumentere vandforbruget hos borger</w:t>
      </w:r>
      <w:r w:rsidR="00624F28">
        <w:rPr>
          <w:rFonts w:ascii="Arial" w:hAnsi="Arial" w:cs="Arial"/>
          <w:i/>
          <w:iCs/>
          <w:sz w:val="19"/>
          <w:szCs w:val="19"/>
        </w:rPr>
        <w:t>ne</w:t>
      </w:r>
      <w:r w:rsidR="00EF3443" w:rsidRPr="00EF3443">
        <w:rPr>
          <w:rFonts w:ascii="Arial" w:hAnsi="Arial" w:cs="Arial"/>
          <w:i/>
          <w:iCs/>
          <w:sz w:val="19"/>
          <w:szCs w:val="19"/>
        </w:rPr>
        <w:t xml:space="preserve"> og faktureringen</w:t>
      </w:r>
      <w:r w:rsidR="00EF3443">
        <w:rPr>
          <w:rFonts w:ascii="Arial" w:hAnsi="Arial" w:cs="Arial"/>
          <w:i/>
          <w:iCs/>
          <w:sz w:val="19"/>
          <w:szCs w:val="19"/>
        </w:rPr>
        <w:t xml:space="preserve"> bliver </w:t>
      </w:r>
      <w:r w:rsidR="00EF3443" w:rsidRPr="00EF3443">
        <w:rPr>
          <w:rFonts w:ascii="Arial" w:hAnsi="Arial" w:cs="Arial"/>
          <w:i/>
          <w:iCs/>
          <w:sz w:val="19"/>
          <w:szCs w:val="19"/>
        </w:rPr>
        <w:t xml:space="preserve">mere </w:t>
      </w:r>
      <w:r w:rsidR="00EF3443">
        <w:rPr>
          <w:rFonts w:ascii="Arial" w:hAnsi="Arial" w:cs="Arial"/>
          <w:i/>
          <w:iCs/>
          <w:sz w:val="19"/>
          <w:szCs w:val="19"/>
        </w:rPr>
        <w:t>gennemskuelig</w:t>
      </w:r>
      <w:r w:rsidR="00EF3443" w:rsidRPr="00EF3443">
        <w:rPr>
          <w:rFonts w:ascii="Arial" w:hAnsi="Arial" w:cs="Arial"/>
          <w:i/>
          <w:iCs/>
          <w:sz w:val="19"/>
          <w:szCs w:val="19"/>
        </w:rPr>
        <w:t>,</w:t>
      </w:r>
      <w:r w:rsidRPr="00CA3EB4">
        <w:rPr>
          <w:rFonts w:ascii="Arial" w:hAnsi="Arial" w:cs="Arial"/>
          <w:sz w:val="19"/>
          <w:szCs w:val="19"/>
        </w:rPr>
        <w:t xml:space="preserve"> siger Anders Jensen.</w:t>
      </w:r>
    </w:p>
    <w:p w14:paraId="1FD12654" w14:textId="77777777" w:rsidR="00CA3EB4" w:rsidRPr="00CA3EB4" w:rsidRDefault="00CA3EB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2B82B5FF" w14:textId="5A85CAE7" w:rsidR="00CA3EB4" w:rsidRPr="00373B18" w:rsidRDefault="00373B18" w:rsidP="00624F28">
      <w:pPr>
        <w:spacing w:after="0" w:line="336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373B18">
        <w:rPr>
          <w:rFonts w:ascii="Arial" w:hAnsi="Arial" w:cs="Arial"/>
          <w:b/>
          <w:bCs/>
          <w:sz w:val="19"/>
          <w:szCs w:val="19"/>
        </w:rPr>
        <w:t>Gevinst for borgerne</w:t>
      </w:r>
    </w:p>
    <w:p w14:paraId="508CBA66" w14:textId="5FB535E9" w:rsidR="00CA3EB4" w:rsidRPr="00CA3EB4" w:rsidRDefault="00CA3EB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CA3EB4">
        <w:rPr>
          <w:rFonts w:ascii="Arial" w:hAnsi="Arial" w:cs="Arial"/>
          <w:sz w:val="19"/>
          <w:szCs w:val="19"/>
        </w:rPr>
        <w:t xml:space="preserve">Digitaliseringen </w:t>
      </w:r>
      <w:r w:rsidR="00624F28">
        <w:rPr>
          <w:rFonts w:ascii="Arial" w:hAnsi="Arial" w:cs="Arial"/>
          <w:sz w:val="19"/>
          <w:szCs w:val="19"/>
        </w:rPr>
        <w:t>omfatter også</w:t>
      </w:r>
      <w:r w:rsidRPr="00CA3EB4">
        <w:rPr>
          <w:rFonts w:ascii="Arial" w:hAnsi="Arial" w:cs="Arial"/>
          <w:sz w:val="19"/>
          <w:szCs w:val="19"/>
        </w:rPr>
        <w:t xml:space="preserve"> forbrugerne. De kan nu selv følge deres timeforbrug og opdage, hvis måleren ikke står stille om natten – et klassisk tegn på utæthed.</w:t>
      </w:r>
    </w:p>
    <w:p w14:paraId="41D7AED3" w14:textId="77777777" w:rsidR="00CA3EB4" w:rsidRPr="00CA3EB4" w:rsidRDefault="00CA3EB4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50D31C22" w14:textId="211A2625" w:rsidR="00373B18" w:rsidRDefault="00373B18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 w:rsidRPr="00373B18">
        <w:rPr>
          <w:rFonts w:ascii="Arial" w:hAnsi="Arial" w:cs="Arial"/>
          <w:i/>
          <w:iCs/>
          <w:sz w:val="19"/>
          <w:szCs w:val="19"/>
        </w:rPr>
        <w:t>–</w:t>
      </w:r>
      <w:r>
        <w:rPr>
          <w:rFonts w:ascii="Arial" w:hAnsi="Arial" w:cs="Arial"/>
          <w:i/>
          <w:iCs/>
          <w:sz w:val="19"/>
          <w:szCs w:val="19"/>
        </w:rPr>
        <w:t xml:space="preserve"> </w:t>
      </w:r>
      <w:r w:rsidR="00EF3443" w:rsidRPr="00373B18">
        <w:rPr>
          <w:rFonts w:ascii="Arial" w:hAnsi="Arial" w:cs="Arial"/>
          <w:i/>
          <w:iCs/>
          <w:sz w:val="19"/>
          <w:szCs w:val="19"/>
        </w:rPr>
        <w:t>A</w:t>
      </w:r>
      <w:r w:rsidR="00CA3EB4" w:rsidRPr="00373B18">
        <w:rPr>
          <w:rFonts w:ascii="Arial" w:hAnsi="Arial" w:cs="Arial"/>
          <w:i/>
          <w:iCs/>
          <w:sz w:val="19"/>
          <w:szCs w:val="19"/>
        </w:rPr>
        <w:t>nsvaret for lækager på egen matrikel ligger hos den enkelte</w:t>
      </w:r>
      <w:r w:rsidR="00EF3443" w:rsidRPr="00373B18">
        <w:rPr>
          <w:rFonts w:ascii="Arial" w:hAnsi="Arial" w:cs="Arial"/>
          <w:i/>
          <w:iCs/>
          <w:sz w:val="19"/>
          <w:szCs w:val="19"/>
        </w:rPr>
        <w:t xml:space="preserve"> forbruger. Derfor er de digitale målere ikke kun værdifulde for os som vandværk</w:t>
      </w:r>
      <w:r w:rsidR="0055733D">
        <w:rPr>
          <w:rFonts w:ascii="Arial" w:hAnsi="Arial" w:cs="Arial"/>
          <w:i/>
          <w:iCs/>
          <w:sz w:val="19"/>
          <w:szCs w:val="19"/>
        </w:rPr>
        <w:t>. D</w:t>
      </w:r>
      <w:r w:rsidR="00EF3443" w:rsidRPr="00373B18">
        <w:rPr>
          <w:rFonts w:ascii="Arial" w:hAnsi="Arial" w:cs="Arial"/>
          <w:i/>
          <w:iCs/>
          <w:sz w:val="19"/>
          <w:szCs w:val="19"/>
        </w:rPr>
        <w:t xml:space="preserve">e </w:t>
      </w:r>
      <w:r w:rsidR="00C97BE9" w:rsidRPr="00373B18">
        <w:rPr>
          <w:rFonts w:ascii="Arial" w:hAnsi="Arial" w:cs="Arial"/>
          <w:i/>
          <w:iCs/>
          <w:sz w:val="19"/>
          <w:szCs w:val="19"/>
        </w:rPr>
        <w:t xml:space="preserve">kan </w:t>
      </w:r>
      <w:r w:rsidR="00EF3443" w:rsidRPr="00373B18">
        <w:rPr>
          <w:rFonts w:ascii="Arial" w:hAnsi="Arial" w:cs="Arial"/>
          <w:i/>
          <w:iCs/>
          <w:sz w:val="19"/>
          <w:szCs w:val="19"/>
        </w:rPr>
        <w:t>sikre den enkelte forbruger på en helt anden måde end tidligere</w:t>
      </w:r>
      <w:r w:rsidR="00CA3EB4" w:rsidRPr="00373B18">
        <w:rPr>
          <w:rFonts w:ascii="Arial" w:hAnsi="Arial" w:cs="Arial"/>
          <w:i/>
          <w:iCs/>
          <w:sz w:val="19"/>
          <w:szCs w:val="19"/>
        </w:rPr>
        <w:t>,</w:t>
      </w:r>
      <w:r w:rsidR="00C97BE9" w:rsidRPr="00373B18">
        <w:rPr>
          <w:rFonts w:ascii="Arial" w:hAnsi="Arial" w:cs="Arial"/>
          <w:i/>
          <w:iCs/>
          <w:sz w:val="19"/>
          <w:szCs w:val="19"/>
        </w:rPr>
        <w:t xml:space="preserve"> da de også har muligheden for at opdage selv meget små udsving og derfor mindre lækager i deres eget system,</w:t>
      </w:r>
      <w:r w:rsidR="00CA3EB4" w:rsidRPr="00373B18">
        <w:rPr>
          <w:rFonts w:ascii="Arial" w:hAnsi="Arial" w:cs="Arial"/>
          <w:sz w:val="19"/>
          <w:szCs w:val="19"/>
        </w:rPr>
        <w:t xml:space="preserve"> understreger Anders Jensen.</w:t>
      </w:r>
    </w:p>
    <w:p w14:paraId="5084A8E0" w14:textId="77777777" w:rsidR="00373B18" w:rsidRDefault="00373B18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37A064DF" w14:textId="36DE0DFB" w:rsidR="00AE7C24" w:rsidRDefault="00373B18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Hos </w:t>
      </w:r>
      <w:proofErr w:type="spellStart"/>
      <w:r>
        <w:rPr>
          <w:rFonts w:ascii="Arial" w:hAnsi="Arial" w:cs="Arial"/>
          <w:sz w:val="19"/>
          <w:szCs w:val="19"/>
        </w:rPr>
        <w:t>Brunata</w:t>
      </w:r>
      <w:proofErr w:type="spellEnd"/>
      <w:r>
        <w:rPr>
          <w:rFonts w:ascii="Arial" w:hAnsi="Arial" w:cs="Arial"/>
          <w:sz w:val="19"/>
          <w:szCs w:val="19"/>
        </w:rPr>
        <w:t xml:space="preserve"> opfordrer man borgerne til at bruge de nye digitale målere aktivt til at reagere på eget forbrug:</w:t>
      </w:r>
    </w:p>
    <w:p w14:paraId="0893B662" w14:textId="77777777" w:rsidR="00373B18" w:rsidRDefault="00373B18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</w:p>
    <w:p w14:paraId="31B982BB" w14:textId="011F16A6" w:rsidR="00373B18" w:rsidRDefault="00373B18" w:rsidP="00624F28">
      <w:pPr>
        <w:spacing w:after="0" w:line="33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– </w:t>
      </w:r>
      <w:r>
        <w:rPr>
          <w:rFonts w:ascii="Arial" w:hAnsi="Arial" w:cs="Arial"/>
          <w:i/>
          <w:iCs/>
          <w:sz w:val="19"/>
          <w:szCs w:val="19"/>
        </w:rPr>
        <w:t>E</w:t>
      </w:r>
      <w:r w:rsidRPr="00373B18">
        <w:rPr>
          <w:rFonts w:ascii="Arial" w:hAnsi="Arial" w:cs="Arial"/>
          <w:i/>
          <w:iCs/>
          <w:sz w:val="19"/>
          <w:szCs w:val="19"/>
        </w:rPr>
        <w:t>t toilet</w:t>
      </w:r>
      <w:r w:rsidR="0055733D">
        <w:rPr>
          <w:rFonts w:ascii="Arial" w:hAnsi="Arial" w:cs="Arial"/>
          <w:i/>
          <w:iCs/>
          <w:sz w:val="19"/>
          <w:szCs w:val="19"/>
        </w:rPr>
        <w:t>,</w:t>
      </w:r>
      <w:r w:rsidRPr="00373B18">
        <w:rPr>
          <w:rFonts w:ascii="Arial" w:hAnsi="Arial" w:cs="Arial"/>
          <w:i/>
          <w:iCs/>
          <w:sz w:val="19"/>
          <w:szCs w:val="19"/>
        </w:rPr>
        <w:t xml:space="preserve"> der løber</w:t>
      </w:r>
      <w:r>
        <w:rPr>
          <w:rFonts w:ascii="Arial" w:hAnsi="Arial" w:cs="Arial"/>
          <w:i/>
          <w:iCs/>
          <w:sz w:val="19"/>
          <w:szCs w:val="19"/>
        </w:rPr>
        <w:t xml:space="preserve"> så</w:t>
      </w:r>
      <w:r w:rsidRPr="00373B18">
        <w:rPr>
          <w:rFonts w:ascii="Arial" w:hAnsi="Arial" w:cs="Arial"/>
          <w:i/>
          <w:iCs/>
          <w:sz w:val="19"/>
          <w:szCs w:val="19"/>
        </w:rPr>
        <w:t xml:space="preserve"> minimalt</w:t>
      </w:r>
      <w:r>
        <w:rPr>
          <w:rFonts w:ascii="Arial" w:hAnsi="Arial" w:cs="Arial"/>
          <w:i/>
          <w:iCs/>
          <w:sz w:val="19"/>
          <w:szCs w:val="19"/>
        </w:rPr>
        <w:t xml:space="preserve">, at man ikke opdager det, kan </w:t>
      </w:r>
      <w:r w:rsidRPr="00373B18">
        <w:rPr>
          <w:rFonts w:ascii="Arial" w:hAnsi="Arial" w:cs="Arial"/>
          <w:i/>
          <w:iCs/>
          <w:sz w:val="19"/>
          <w:szCs w:val="19"/>
        </w:rPr>
        <w:t>hurtig give en merregning på 7.000 kroner</w:t>
      </w:r>
      <w:r>
        <w:rPr>
          <w:rFonts w:ascii="Arial" w:hAnsi="Arial" w:cs="Arial"/>
          <w:i/>
          <w:iCs/>
          <w:sz w:val="19"/>
          <w:szCs w:val="19"/>
        </w:rPr>
        <w:t xml:space="preserve"> om året. Der er betydelige penge at spare ved at overvåge sit forbrug, både i forhold til at ændre vaner og spare på vandet og i forhold til at opdage mindre eller større lækager, </w:t>
      </w:r>
      <w:r>
        <w:rPr>
          <w:rFonts w:ascii="Arial" w:hAnsi="Arial" w:cs="Arial"/>
          <w:sz w:val="19"/>
          <w:szCs w:val="19"/>
        </w:rPr>
        <w:t>siger Claus Jensen.</w:t>
      </w:r>
    </w:p>
    <w:p w14:paraId="217BA608" w14:textId="77777777" w:rsidR="00373B18" w:rsidRDefault="00373B18" w:rsidP="00176420">
      <w:pPr>
        <w:spacing w:after="0" w:line="276" w:lineRule="auto"/>
        <w:jc w:val="both"/>
        <w:rPr>
          <w:rFonts w:ascii="Arial" w:hAnsi="Arial" w:cs="Arial"/>
          <w:sz w:val="19"/>
          <w:szCs w:val="19"/>
        </w:rPr>
      </w:pPr>
    </w:p>
    <w:p w14:paraId="10AF9ED2" w14:textId="753D84ED" w:rsidR="00373B18" w:rsidRPr="00373B18" w:rsidRDefault="00373B18" w:rsidP="00373B18">
      <w:pPr>
        <w:spacing w:after="0" w:line="276" w:lineRule="auto"/>
        <w:jc w:val="both"/>
      </w:pPr>
      <w:proofErr w:type="spellStart"/>
      <w:r w:rsidRPr="00B60138">
        <w:rPr>
          <w:rFonts w:ascii="Arial" w:hAnsi="Arial"/>
          <w:b/>
          <w:bCs/>
          <w:i/>
          <w:iCs/>
          <w:color w:val="969696"/>
          <w:sz w:val="15"/>
          <w:szCs w:val="15"/>
        </w:rPr>
        <w:t>Brunata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 xml:space="preserve"> er en danskstiftet </w:t>
      </w:r>
      <w:proofErr w:type="spellStart"/>
      <w:r w:rsidRPr="00B60138">
        <w:rPr>
          <w:rFonts w:ascii="Arial" w:hAnsi="Arial"/>
          <w:i/>
          <w:iCs/>
          <w:color w:val="969696"/>
          <w:sz w:val="15"/>
          <w:szCs w:val="15"/>
        </w:rPr>
        <w:t>cleantechvirksomhed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 xml:space="preserve">, der i dag er en del af den tyskejede </w:t>
      </w:r>
      <w:proofErr w:type="spellStart"/>
      <w:r w:rsidRPr="00B60138">
        <w:rPr>
          <w:rFonts w:ascii="Arial" w:hAnsi="Arial"/>
          <w:i/>
          <w:iCs/>
          <w:color w:val="969696"/>
          <w:sz w:val="15"/>
          <w:szCs w:val="15"/>
        </w:rPr>
        <w:t>Brunata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>-</w:t>
      </w:r>
      <w:proofErr w:type="spellStart"/>
      <w:r w:rsidRPr="00B60138">
        <w:rPr>
          <w:rFonts w:ascii="Arial" w:hAnsi="Arial"/>
          <w:i/>
          <w:iCs/>
          <w:color w:val="969696"/>
          <w:sz w:val="15"/>
          <w:szCs w:val="15"/>
        </w:rPr>
        <w:t>Minol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>-</w:t>
      </w:r>
      <w:proofErr w:type="spellStart"/>
      <w:r w:rsidRPr="00B60138">
        <w:rPr>
          <w:rFonts w:ascii="Arial" w:hAnsi="Arial"/>
          <w:i/>
          <w:iCs/>
          <w:color w:val="969696"/>
          <w:sz w:val="15"/>
          <w:szCs w:val="15"/>
        </w:rPr>
        <w:t>Zenner</w:t>
      </w:r>
      <w:proofErr w:type="spellEnd"/>
      <w:r w:rsidRPr="00B60138">
        <w:rPr>
          <w:rFonts w:ascii="Arial" w:hAnsi="Arial"/>
          <w:i/>
          <w:iCs/>
          <w:color w:val="969696"/>
          <w:sz w:val="15"/>
          <w:szCs w:val="15"/>
        </w:rPr>
        <w:t xml:space="preserve">-koncern. De specialiserer sig i individuelle målere og systemer til forbrugsafregning af varme, vand og el i flerboligbyggerier, med fokus på præcis dataindsamling og energieffektivisering. </w:t>
      </w:r>
      <w:hyperlink r:id="rId9" w:history="1">
        <w:r w:rsidRPr="00B60138">
          <w:rPr>
            <w:rStyle w:val="Hyperlink"/>
            <w:rFonts w:ascii="Arial" w:hAnsi="Arial"/>
            <w:i/>
            <w:iCs/>
            <w:color w:val="969696"/>
            <w:sz w:val="15"/>
            <w:szCs w:val="15"/>
          </w:rPr>
          <w:t>www.brunata.dk</w:t>
        </w:r>
      </w:hyperlink>
    </w:p>
    <w:sectPr w:rsidR="00373B18" w:rsidRPr="00373B18" w:rsidSect="00176420">
      <w:pgSz w:w="11906" w:h="16838"/>
      <w:pgMar w:top="39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1EB9"/>
    <w:multiLevelType w:val="multilevel"/>
    <w:tmpl w:val="B2E0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94E4C"/>
    <w:multiLevelType w:val="hybridMultilevel"/>
    <w:tmpl w:val="D4A41250"/>
    <w:lvl w:ilvl="0" w:tplc="6826EA3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66FC8"/>
    <w:multiLevelType w:val="hybridMultilevel"/>
    <w:tmpl w:val="22848038"/>
    <w:lvl w:ilvl="0" w:tplc="F40869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4A9C"/>
    <w:multiLevelType w:val="multilevel"/>
    <w:tmpl w:val="23EA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3282">
    <w:abstractNumId w:val="2"/>
  </w:num>
  <w:num w:numId="2" w16cid:durableId="1805846607">
    <w:abstractNumId w:val="3"/>
  </w:num>
  <w:num w:numId="3" w16cid:durableId="1341541076">
    <w:abstractNumId w:val="0"/>
  </w:num>
  <w:num w:numId="4" w16cid:durableId="44527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DC"/>
    <w:rsid w:val="00003051"/>
    <w:rsid w:val="00016670"/>
    <w:rsid w:val="000A62C0"/>
    <w:rsid w:val="00122DDC"/>
    <w:rsid w:val="001536E8"/>
    <w:rsid w:val="00176420"/>
    <w:rsid w:val="00196987"/>
    <w:rsid w:val="001A5CC8"/>
    <w:rsid w:val="001A76E4"/>
    <w:rsid w:val="00255D9E"/>
    <w:rsid w:val="003629BF"/>
    <w:rsid w:val="00373B18"/>
    <w:rsid w:val="004B1CB9"/>
    <w:rsid w:val="004D4DA2"/>
    <w:rsid w:val="00555E76"/>
    <w:rsid w:val="0055733D"/>
    <w:rsid w:val="00624F28"/>
    <w:rsid w:val="00705383"/>
    <w:rsid w:val="0074534E"/>
    <w:rsid w:val="00794A70"/>
    <w:rsid w:val="007C2A1A"/>
    <w:rsid w:val="007F58F7"/>
    <w:rsid w:val="0080613A"/>
    <w:rsid w:val="008720D3"/>
    <w:rsid w:val="0089217D"/>
    <w:rsid w:val="009228DC"/>
    <w:rsid w:val="00940129"/>
    <w:rsid w:val="00976C56"/>
    <w:rsid w:val="00990FB0"/>
    <w:rsid w:val="00A30F9C"/>
    <w:rsid w:val="00A673C6"/>
    <w:rsid w:val="00AE7C24"/>
    <w:rsid w:val="00B570F5"/>
    <w:rsid w:val="00B64D14"/>
    <w:rsid w:val="00B92DB8"/>
    <w:rsid w:val="00C672D9"/>
    <w:rsid w:val="00C97BE9"/>
    <w:rsid w:val="00CA3EB4"/>
    <w:rsid w:val="00CC2811"/>
    <w:rsid w:val="00CD390A"/>
    <w:rsid w:val="00CE238C"/>
    <w:rsid w:val="00D04EA4"/>
    <w:rsid w:val="00D40FD8"/>
    <w:rsid w:val="00D67C20"/>
    <w:rsid w:val="00DC3195"/>
    <w:rsid w:val="00EF3443"/>
    <w:rsid w:val="00F76DDC"/>
    <w:rsid w:val="00F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C855"/>
  <w15:chartTrackingRefBased/>
  <w15:docId w15:val="{E1A0F62F-6776-4A8B-B800-F3A21916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2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2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2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2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2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2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2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2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2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22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22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28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28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28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28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28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28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2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28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28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228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8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28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73B18"/>
    <w:rPr>
      <w:color w:val="467886" w:themeColor="hyperlink"/>
      <w:u w:val="single"/>
    </w:rPr>
  </w:style>
  <w:style w:type="paragraph" w:styleId="Korrektur">
    <w:name w:val="Revision"/>
    <w:hidden/>
    <w:uiPriority w:val="99"/>
    <w:semiHidden/>
    <w:rsid w:val="00557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brunata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cc212-5c13-4eb1-b893-46dc762c395a">
      <Terms xmlns="http://schemas.microsoft.com/office/infopath/2007/PartnerControls"/>
    </lcf76f155ced4ddcb4097134ff3c332f>
    <Comments xmlns="9fdcc212-5c13-4eb1-b893-46dc762c395a" xsi:nil="true"/>
    <TaxCatchAll xmlns="37db4043-f143-48a6-bc8f-01a29c2e13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526684A89AE4DBFCDFDB596C5025F" ma:contentTypeVersion="21" ma:contentTypeDescription="Create a new document." ma:contentTypeScope="" ma:versionID="63a097b148b68ac5612698fee549f31a">
  <xsd:schema xmlns:xsd="http://www.w3.org/2001/XMLSchema" xmlns:xs="http://www.w3.org/2001/XMLSchema" xmlns:p="http://schemas.microsoft.com/office/2006/metadata/properties" xmlns:ns2="9fdcc212-5c13-4eb1-b893-46dc762c395a" xmlns:ns3="37db4043-f143-48a6-bc8f-01a29c2e1370" targetNamespace="http://schemas.microsoft.com/office/2006/metadata/properties" ma:root="true" ma:fieldsID="d0833524b3ee3fca933575cba127c202" ns2:_="" ns3:_="">
    <xsd:import namespace="9fdcc212-5c13-4eb1-b893-46dc762c395a"/>
    <xsd:import namespace="37db4043-f143-48a6-bc8f-01a29c2e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cc212-5c13-4eb1-b893-46dc762c3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1d8b7-540d-40ca-a3af-89100e851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4043-f143-48a6-bc8f-01a29c2e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f55fbd-2a14-4470-81c1-bd888900d208}" ma:internalName="TaxCatchAll" ma:showField="CatchAllData" ma:web="37db4043-f143-48a6-bc8f-01a29c2e1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50C2-4388-47CA-BA0F-12BFD15DA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6E18D-4EB3-4779-8E13-588156D97EF2}">
  <ds:schemaRefs>
    <ds:schemaRef ds:uri="http://schemas.microsoft.com/office/2006/metadata/properties"/>
    <ds:schemaRef ds:uri="http://schemas.microsoft.com/office/infopath/2007/PartnerControls"/>
    <ds:schemaRef ds:uri="9fdcc212-5c13-4eb1-b893-46dc762c395a"/>
    <ds:schemaRef ds:uri="37db4043-f143-48a6-bc8f-01a29c2e1370"/>
  </ds:schemaRefs>
</ds:datastoreItem>
</file>

<file path=customXml/itemProps3.xml><?xml version="1.0" encoding="utf-8"?>
<ds:datastoreItem xmlns:ds="http://schemas.openxmlformats.org/officeDocument/2006/customXml" ds:itemID="{56151DDF-85F6-48F1-B9A5-7E87F7504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AB7C3-FD3A-45AC-842D-0CF432CCB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cc212-5c13-4eb1-b893-46dc762c395a"/>
    <ds:schemaRef ds:uri="37db4043-f143-48a6-bc8f-01a29c2e1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Køhlert</dc:creator>
  <cp:keywords/>
  <dc:description/>
  <cp:lastModifiedBy>Anna Køhlert</cp:lastModifiedBy>
  <cp:revision>2</cp:revision>
  <dcterms:created xsi:type="dcterms:W3CDTF">2026-03-09T08:01:00Z</dcterms:created>
  <dcterms:modified xsi:type="dcterms:W3CDTF">2026-03-09T08:01:00Z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0x010100C53526684A89AE4DBFCDFDB596C5025F</vt:lpwstr>
  </property>
  <property fmtid="{D5CDD505-2E9C-101B-9397-08002B2CF9AE}" pid="3" name="MediaServiceImageTags">
    <vt:lpwstr/>
  </property>
</Properties>
</file>