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C39275" w14:textId="77777777" w:rsidR="002D0478" w:rsidRDefault="002D0478" w:rsidP="002D0478"/>
    <w:p w14:paraId="06D65B57" w14:textId="77777777" w:rsidR="002D0478" w:rsidRPr="002D0478" w:rsidRDefault="00A66DD0" w:rsidP="002D0478">
      <w:pPr>
        <w:spacing w:before="2" w:after="2" w:line="240" w:lineRule="auto"/>
        <w:rPr>
          <w:rFonts w:ascii="Times New Roman" w:eastAsia="Times New Roman" w:hAnsi="Times New Roman" w:cs="Times New Roman"/>
          <w:sz w:val="24"/>
          <w:szCs w:val="24"/>
          <w:lang w:val="en-US" w:eastAsia="da-DK"/>
        </w:rPr>
      </w:pPr>
      <w:r>
        <w:rPr>
          <w:rFonts w:ascii="Calibri" w:eastAsia="Times New Roman" w:hAnsi="Calibri" w:cs="Calibri"/>
          <w:b/>
          <w:bCs/>
          <w:color w:val="000000"/>
          <w:lang w:val="en-US" w:eastAsia="da-DK"/>
        </w:rPr>
        <w:t>Tinderbox 2020 is</w:t>
      </w:r>
      <w:r w:rsidR="002D0478" w:rsidRPr="002D0478">
        <w:rPr>
          <w:rFonts w:ascii="Calibri" w:eastAsia="Times New Roman" w:hAnsi="Calibri" w:cs="Calibri"/>
          <w:b/>
          <w:bCs/>
          <w:color w:val="000000"/>
          <w:lang w:val="en-US" w:eastAsia="da-DK"/>
        </w:rPr>
        <w:t> cancelled</w:t>
      </w:r>
    </w:p>
    <w:p w14:paraId="687ABAFF" w14:textId="77777777" w:rsidR="002D0478" w:rsidRPr="002D0478" w:rsidRDefault="002D0478" w:rsidP="002D0478">
      <w:pPr>
        <w:spacing w:before="2" w:after="2" w:line="240" w:lineRule="auto"/>
        <w:rPr>
          <w:rFonts w:ascii="Times New Roman" w:eastAsia="Times New Roman" w:hAnsi="Times New Roman" w:cs="Times New Roman"/>
          <w:sz w:val="24"/>
          <w:szCs w:val="24"/>
          <w:lang w:val="en-US" w:eastAsia="da-DK"/>
        </w:rPr>
      </w:pPr>
      <w:r w:rsidRPr="002D0478">
        <w:rPr>
          <w:rFonts w:ascii="Times New Roman" w:eastAsia="Times New Roman" w:hAnsi="Times New Roman" w:cs="Times New Roman"/>
          <w:sz w:val="24"/>
          <w:szCs w:val="24"/>
          <w:lang w:val="en-US" w:eastAsia="da-DK"/>
        </w:rPr>
        <w:t> </w:t>
      </w:r>
    </w:p>
    <w:p w14:paraId="4764B0C9" w14:textId="77777777" w:rsidR="002D0478" w:rsidRPr="002D0478" w:rsidRDefault="002D0478" w:rsidP="002D0478">
      <w:pPr>
        <w:spacing w:before="2" w:after="2" w:line="240" w:lineRule="auto"/>
        <w:rPr>
          <w:rFonts w:ascii="Times New Roman" w:eastAsia="Times New Roman" w:hAnsi="Times New Roman" w:cs="Times New Roman"/>
          <w:sz w:val="24"/>
          <w:szCs w:val="24"/>
          <w:lang w:val="en-US" w:eastAsia="da-DK"/>
        </w:rPr>
      </w:pPr>
      <w:r w:rsidRPr="002D0478">
        <w:rPr>
          <w:rFonts w:ascii="Cambria" w:eastAsia="Times New Roman" w:hAnsi="Cambria" w:cs="Times New Roman"/>
          <w:color w:val="000000"/>
          <w:sz w:val="20"/>
          <w:szCs w:val="20"/>
          <w:lang w:val="en-US" w:eastAsia="da-DK"/>
        </w:rPr>
        <w:t>The Danish Government has extended</w:t>
      </w:r>
      <w:r>
        <w:rPr>
          <w:rFonts w:ascii="Cambria" w:eastAsia="Times New Roman" w:hAnsi="Cambria" w:cs="Times New Roman"/>
          <w:color w:val="000000"/>
          <w:sz w:val="20"/>
          <w:szCs w:val="20"/>
          <w:lang w:val="en-US" w:eastAsia="da-DK"/>
        </w:rPr>
        <w:t xml:space="preserve"> its ban on gatherings until 31. August </w:t>
      </w:r>
      <w:r w:rsidR="00AF3699">
        <w:rPr>
          <w:rFonts w:ascii="Cambria" w:eastAsia="Times New Roman" w:hAnsi="Cambria" w:cs="Times New Roman"/>
          <w:color w:val="000000"/>
          <w:sz w:val="20"/>
          <w:szCs w:val="20"/>
          <w:lang w:val="en-US" w:eastAsia="da-DK"/>
        </w:rPr>
        <w:t>2020. Consequently, Tinderbox</w:t>
      </w:r>
      <w:r w:rsidRPr="002D0478">
        <w:rPr>
          <w:rFonts w:ascii="Cambria" w:eastAsia="Times New Roman" w:hAnsi="Cambria" w:cs="Times New Roman"/>
          <w:color w:val="000000"/>
          <w:sz w:val="20"/>
          <w:szCs w:val="20"/>
          <w:lang w:val="en-US" w:eastAsia="da-DK"/>
        </w:rPr>
        <w:t xml:space="preserve"> 2020 </w:t>
      </w:r>
      <w:r w:rsidR="00545EB2">
        <w:rPr>
          <w:rFonts w:ascii="Cambria" w:eastAsia="Times New Roman" w:hAnsi="Cambria" w:cs="Times New Roman"/>
          <w:color w:val="000000"/>
          <w:sz w:val="20"/>
          <w:szCs w:val="20"/>
          <w:lang w:val="en-US" w:eastAsia="da-DK"/>
        </w:rPr>
        <w:t>is</w:t>
      </w:r>
      <w:r w:rsidRPr="002D0478">
        <w:rPr>
          <w:rFonts w:ascii="Cambria" w:eastAsia="Times New Roman" w:hAnsi="Cambria" w:cs="Times New Roman"/>
          <w:color w:val="000000"/>
          <w:sz w:val="20"/>
          <w:szCs w:val="20"/>
          <w:lang w:val="en-US" w:eastAsia="da-DK"/>
        </w:rPr>
        <w:t xml:space="preserve"> cancelled.</w:t>
      </w:r>
    </w:p>
    <w:p w14:paraId="7CDEFB4A" w14:textId="77777777" w:rsidR="002D0478" w:rsidRPr="001A7C18" w:rsidRDefault="002D0478" w:rsidP="002D0478">
      <w:pPr>
        <w:spacing w:before="2" w:after="2" w:line="240" w:lineRule="auto"/>
        <w:rPr>
          <w:rFonts w:ascii="Cambria" w:eastAsia="Times New Roman" w:hAnsi="Cambria" w:cs="Times New Roman"/>
          <w:color w:val="000000"/>
          <w:sz w:val="20"/>
          <w:szCs w:val="20"/>
          <w:lang w:val="en-US" w:eastAsia="da-DK"/>
        </w:rPr>
      </w:pPr>
    </w:p>
    <w:p w14:paraId="115B31C8" w14:textId="77777777" w:rsidR="002D0478" w:rsidRPr="001A7C18" w:rsidRDefault="002D0478" w:rsidP="002D0478">
      <w:pPr>
        <w:spacing w:before="2" w:after="2" w:line="240" w:lineRule="auto"/>
        <w:rPr>
          <w:rFonts w:ascii="Cambria" w:eastAsia="Times New Roman" w:hAnsi="Cambria" w:cs="Times New Roman"/>
          <w:color w:val="000000"/>
          <w:sz w:val="20"/>
          <w:szCs w:val="20"/>
          <w:lang w:val="en-US" w:eastAsia="da-DK"/>
        </w:rPr>
      </w:pPr>
      <w:r w:rsidRPr="001A7C18">
        <w:rPr>
          <w:rFonts w:ascii="Cambria" w:eastAsia="Times New Roman" w:hAnsi="Cambria" w:cs="Times New Roman"/>
          <w:color w:val="000000"/>
          <w:sz w:val="20"/>
          <w:szCs w:val="20"/>
          <w:lang w:val="en-US" w:eastAsia="da-DK"/>
        </w:rPr>
        <w:t xml:space="preserve">Since corona came to Denmark, Tinderbox has been closely following the developments and guidance of local authorities. In the hopes that the situation would improve before the end of June, the festival has continued planning towards the festival on </w:t>
      </w:r>
      <w:r w:rsidRPr="002D0478">
        <w:rPr>
          <w:rFonts w:ascii="Cambria" w:eastAsia="Times New Roman" w:hAnsi="Cambria" w:cs="Times New Roman"/>
          <w:color w:val="000000"/>
          <w:sz w:val="20"/>
          <w:szCs w:val="20"/>
          <w:lang w:val="en-US" w:eastAsia="da-DK"/>
        </w:rPr>
        <w:t>25</w:t>
      </w:r>
      <w:r w:rsidRPr="001A7C18">
        <w:rPr>
          <w:rFonts w:ascii="Cambria" w:eastAsia="Times New Roman" w:hAnsi="Cambria" w:cs="Times New Roman"/>
          <w:color w:val="000000"/>
          <w:sz w:val="20"/>
          <w:szCs w:val="20"/>
          <w:lang w:val="en-US" w:eastAsia="da-DK"/>
        </w:rPr>
        <w:t>.-27. June</w:t>
      </w:r>
      <w:r w:rsidRPr="002D0478">
        <w:rPr>
          <w:rFonts w:ascii="Cambria" w:eastAsia="Times New Roman" w:hAnsi="Cambria" w:cs="Times New Roman"/>
          <w:color w:val="000000"/>
          <w:sz w:val="20"/>
          <w:szCs w:val="20"/>
          <w:lang w:val="en-US" w:eastAsia="da-DK"/>
        </w:rPr>
        <w:t xml:space="preserve"> 2020</w:t>
      </w:r>
      <w:r w:rsidRPr="001A7C18">
        <w:rPr>
          <w:rFonts w:ascii="Cambria" w:eastAsia="Times New Roman" w:hAnsi="Cambria" w:cs="Times New Roman"/>
          <w:color w:val="000000"/>
          <w:sz w:val="20"/>
          <w:szCs w:val="20"/>
          <w:lang w:val="en-US" w:eastAsia="da-DK"/>
        </w:rPr>
        <w:t>. However,</w:t>
      </w:r>
      <w:r w:rsidRPr="002D0478">
        <w:rPr>
          <w:rFonts w:ascii="Cambria" w:eastAsia="Times New Roman" w:hAnsi="Cambria" w:cs="Times New Roman"/>
          <w:color w:val="000000"/>
          <w:sz w:val="20"/>
          <w:szCs w:val="20"/>
          <w:lang w:val="en-US" w:eastAsia="da-DK"/>
        </w:rPr>
        <w:t xml:space="preserve"> due to the latest extension of the ban on gatherings, it is no longer possi</w:t>
      </w:r>
      <w:r>
        <w:rPr>
          <w:rFonts w:ascii="Cambria" w:eastAsia="Times New Roman" w:hAnsi="Cambria" w:cs="Times New Roman"/>
          <w:color w:val="000000"/>
          <w:sz w:val="20"/>
          <w:szCs w:val="20"/>
          <w:lang w:val="en-US" w:eastAsia="da-DK"/>
        </w:rPr>
        <w:t>ble to go through with Tinderbox</w:t>
      </w:r>
      <w:r w:rsidRPr="002D0478">
        <w:rPr>
          <w:rFonts w:ascii="Cambria" w:eastAsia="Times New Roman" w:hAnsi="Cambria" w:cs="Times New Roman"/>
          <w:color w:val="000000"/>
          <w:sz w:val="20"/>
          <w:szCs w:val="20"/>
          <w:lang w:val="en-US" w:eastAsia="da-DK"/>
        </w:rPr>
        <w:t xml:space="preserve"> in June, and the festival will be cancelled.</w:t>
      </w:r>
    </w:p>
    <w:p w14:paraId="72918EB5" w14:textId="77777777" w:rsidR="008371D8" w:rsidRPr="001A7C18" w:rsidRDefault="008371D8" w:rsidP="002D0478">
      <w:pPr>
        <w:spacing w:before="2" w:after="2" w:line="240" w:lineRule="auto"/>
        <w:rPr>
          <w:rFonts w:ascii="Cambria" w:eastAsia="Times New Roman" w:hAnsi="Cambria" w:cs="Times New Roman"/>
          <w:color w:val="000000"/>
          <w:sz w:val="20"/>
          <w:szCs w:val="20"/>
          <w:lang w:val="en-US" w:eastAsia="da-DK"/>
        </w:rPr>
      </w:pPr>
    </w:p>
    <w:p w14:paraId="551CB9C7" w14:textId="77777777" w:rsidR="001A7C18" w:rsidRPr="001A7C18" w:rsidRDefault="008371D8" w:rsidP="001A7C18">
      <w:pPr>
        <w:spacing w:before="2" w:after="2" w:line="240" w:lineRule="auto"/>
        <w:rPr>
          <w:rFonts w:ascii="Cambria" w:eastAsia="Times New Roman" w:hAnsi="Cambria" w:cs="Times New Roman"/>
          <w:color w:val="000000"/>
          <w:sz w:val="20"/>
          <w:szCs w:val="20"/>
          <w:lang w:val="en-US" w:eastAsia="da-DK"/>
        </w:rPr>
      </w:pPr>
      <w:r w:rsidRPr="001A7C18">
        <w:rPr>
          <w:rFonts w:ascii="Cambria" w:eastAsia="Times New Roman" w:hAnsi="Cambria" w:cs="Times New Roman"/>
          <w:color w:val="000000"/>
          <w:sz w:val="20"/>
          <w:szCs w:val="20"/>
          <w:lang w:val="en-US" w:eastAsia="da-DK"/>
        </w:rPr>
        <w:t>“</w:t>
      </w:r>
      <w:r w:rsidR="001A7C18" w:rsidRPr="001A7C18">
        <w:rPr>
          <w:rFonts w:ascii="Cambria" w:eastAsia="Times New Roman" w:hAnsi="Cambria" w:cs="Times New Roman"/>
          <w:color w:val="000000"/>
          <w:sz w:val="20"/>
          <w:szCs w:val="20"/>
          <w:lang w:val="en-US" w:eastAsia="da-DK"/>
        </w:rPr>
        <w:t>We had been looking forward to once again opening the doors to an amazing party in Odense, and we feel as if Christmas has been cancelled. But the safety of our guests, volunteers, partners and artists are of the highest priority, and we fully support the governments initiatives in order to get us all safe and sound through this time.”, says Brian Nielsen, director of Tinderbox.</w:t>
      </w:r>
    </w:p>
    <w:p w14:paraId="4A0FE33B" w14:textId="77777777" w:rsidR="008371D8" w:rsidRPr="002D0478" w:rsidRDefault="008371D8" w:rsidP="002D0478">
      <w:pPr>
        <w:spacing w:before="2" w:after="2" w:line="240" w:lineRule="auto"/>
        <w:rPr>
          <w:rFonts w:ascii="Cambria" w:eastAsia="Times New Roman" w:hAnsi="Cambria" w:cs="Times New Roman"/>
          <w:color w:val="000000"/>
          <w:sz w:val="20"/>
          <w:szCs w:val="20"/>
          <w:lang w:val="en-US" w:eastAsia="da-DK"/>
        </w:rPr>
      </w:pPr>
    </w:p>
    <w:p w14:paraId="5E8D2367" w14:textId="77777777" w:rsidR="002D0478" w:rsidRPr="001A7C18" w:rsidRDefault="001A7C18" w:rsidP="002D0478">
      <w:pPr>
        <w:spacing w:before="2" w:after="2" w:line="240" w:lineRule="auto"/>
        <w:rPr>
          <w:rFonts w:ascii="Cambria" w:eastAsia="Times New Roman" w:hAnsi="Cambria" w:cs="Times New Roman"/>
          <w:b/>
          <w:color w:val="000000"/>
          <w:sz w:val="20"/>
          <w:szCs w:val="20"/>
          <w:lang w:val="en-US" w:eastAsia="da-DK"/>
        </w:rPr>
      </w:pPr>
      <w:r w:rsidRPr="001A7C18">
        <w:rPr>
          <w:rFonts w:ascii="Cambria" w:eastAsia="Times New Roman" w:hAnsi="Cambria" w:cs="Times New Roman"/>
          <w:b/>
          <w:color w:val="000000"/>
          <w:sz w:val="20"/>
          <w:szCs w:val="20"/>
          <w:lang w:val="en-US" w:eastAsia="da-DK"/>
        </w:rPr>
        <w:t>Save the tickets for 2021</w:t>
      </w:r>
    </w:p>
    <w:p w14:paraId="6793FF81" w14:textId="77777777" w:rsidR="001A7C18" w:rsidRPr="001A7C18" w:rsidRDefault="001A7C18" w:rsidP="001A7C18">
      <w:pPr>
        <w:spacing w:before="2" w:after="2" w:line="240" w:lineRule="auto"/>
        <w:rPr>
          <w:rFonts w:ascii="Cambria" w:eastAsia="Times New Roman" w:hAnsi="Cambria" w:cs="Times New Roman"/>
          <w:color w:val="000000"/>
          <w:sz w:val="20"/>
          <w:szCs w:val="20"/>
          <w:lang w:val="en-US" w:eastAsia="da-DK"/>
        </w:rPr>
      </w:pPr>
      <w:r w:rsidRPr="001A7C18">
        <w:rPr>
          <w:rFonts w:ascii="Cambria" w:eastAsia="Times New Roman" w:hAnsi="Cambria" w:cs="Times New Roman"/>
          <w:color w:val="000000"/>
          <w:sz w:val="20"/>
          <w:szCs w:val="20"/>
          <w:lang w:val="en-US" w:eastAsia="da-DK"/>
        </w:rPr>
        <w:t>Following the ca</w:t>
      </w:r>
      <w:r w:rsidR="00AF3699">
        <w:rPr>
          <w:rFonts w:ascii="Cambria" w:eastAsia="Times New Roman" w:hAnsi="Cambria" w:cs="Times New Roman"/>
          <w:color w:val="000000"/>
          <w:sz w:val="20"/>
          <w:szCs w:val="20"/>
          <w:lang w:val="en-US" w:eastAsia="da-DK"/>
        </w:rPr>
        <w:t>ncellation, all tickets sold to Tinderbox</w:t>
      </w:r>
      <w:r w:rsidR="006A30DA">
        <w:rPr>
          <w:rFonts w:ascii="Cambria" w:eastAsia="Times New Roman" w:hAnsi="Cambria" w:cs="Times New Roman"/>
          <w:color w:val="000000"/>
          <w:sz w:val="20"/>
          <w:szCs w:val="20"/>
          <w:lang w:val="en-US" w:eastAsia="da-DK"/>
        </w:rPr>
        <w:t xml:space="preserve"> </w:t>
      </w:r>
      <w:r w:rsidRPr="001A7C18">
        <w:rPr>
          <w:rFonts w:ascii="Cambria" w:eastAsia="Times New Roman" w:hAnsi="Cambria" w:cs="Times New Roman"/>
          <w:color w:val="000000"/>
          <w:sz w:val="20"/>
          <w:szCs w:val="20"/>
          <w:lang w:val="en-US" w:eastAsia="da-DK"/>
        </w:rPr>
        <w:t>2020 will automatically be valid in 2021. The festival appeals to guests to support the festival by retaining their tickets:</w:t>
      </w:r>
    </w:p>
    <w:p w14:paraId="33BDF6F1" w14:textId="77777777" w:rsidR="001A7C18" w:rsidRPr="001A7C18" w:rsidRDefault="001A7C18" w:rsidP="002D0478">
      <w:pPr>
        <w:spacing w:before="2" w:after="2" w:line="240" w:lineRule="auto"/>
        <w:rPr>
          <w:rFonts w:ascii="Cambria" w:eastAsia="Times New Roman" w:hAnsi="Cambria" w:cs="Times New Roman"/>
          <w:color w:val="000000"/>
          <w:sz w:val="20"/>
          <w:szCs w:val="20"/>
          <w:lang w:val="en-US" w:eastAsia="da-DK"/>
        </w:rPr>
      </w:pPr>
    </w:p>
    <w:p w14:paraId="19B757CA" w14:textId="77777777" w:rsidR="001A7C18" w:rsidRPr="001A7C18" w:rsidRDefault="001A7C18" w:rsidP="001A7C18">
      <w:pPr>
        <w:spacing w:before="2" w:after="2" w:line="240" w:lineRule="auto"/>
        <w:rPr>
          <w:rFonts w:ascii="Cambria" w:eastAsia="Times New Roman" w:hAnsi="Cambria" w:cs="Times New Roman"/>
          <w:color w:val="000000"/>
          <w:sz w:val="20"/>
          <w:szCs w:val="20"/>
          <w:lang w:val="en-US" w:eastAsia="da-DK"/>
        </w:rPr>
      </w:pPr>
      <w:r w:rsidRPr="001A7C18">
        <w:rPr>
          <w:rFonts w:ascii="Cambria" w:eastAsia="Times New Roman" w:hAnsi="Cambria" w:cs="Times New Roman"/>
          <w:color w:val="000000"/>
          <w:sz w:val="20"/>
          <w:szCs w:val="20"/>
          <w:lang w:val="en-US" w:eastAsia="da-DK"/>
        </w:rPr>
        <w:t>"For those who have purchased a ticket, it will mean a great deal to the festival, if you choose to hold on to your ticket – it is already automatically valid for Tinderbox 2021. This will help us enormously in regards to the planning of 2021 to know already</w:t>
      </w:r>
      <w:r w:rsidR="009F06D0">
        <w:rPr>
          <w:rFonts w:ascii="Cambria" w:eastAsia="Times New Roman" w:hAnsi="Cambria" w:cs="Times New Roman"/>
          <w:color w:val="000000"/>
          <w:sz w:val="20"/>
          <w:szCs w:val="20"/>
          <w:lang w:val="en-US" w:eastAsia="da-DK"/>
        </w:rPr>
        <w:t xml:space="preserve"> now, that you will be there. "</w:t>
      </w:r>
      <w:r w:rsidRPr="001A7C18">
        <w:rPr>
          <w:rFonts w:ascii="Cambria" w:eastAsia="Times New Roman" w:hAnsi="Cambria" w:cs="Times New Roman"/>
          <w:color w:val="000000"/>
          <w:sz w:val="20"/>
          <w:szCs w:val="20"/>
          <w:lang w:val="en-US" w:eastAsia="da-DK"/>
        </w:rPr>
        <w:t>, says Brian Nielsen.</w:t>
      </w:r>
    </w:p>
    <w:p w14:paraId="29AFAADD" w14:textId="77777777" w:rsidR="002D0478" w:rsidRPr="002D0478" w:rsidRDefault="002D0478" w:rsidP="002D0478">
      <w:pPr>
        <w:spacing w:before="2" w:after="2" w:line="240" w:lineRule="auto"/>
        <w:rPr>
          <w:rFonts w:ascii="Cambria" w:eastAsia="Times New Roman" w:hAnsi="Cambria" w:cs="Times New Roman"/>
          <w:color w:val="000000"/>
          <w:sz w:val="20"/>
          <w:szCs w:val="20"/>
          <w:lang w:val="en-US" w:eastAsia="da-DK"/>
        </w:rPr>
      </w:pPr>
      <w:r w:rsidRPr="002D0478">
        <w:rPr>
          <w:rFonts w:ascii="Cambria" w:eastAsia="Times New Roman" w:hAnsi="Cambria" w:cs="Times New Roman"/>
          <w:color w:val="000000"/>
          <w:sz w:val="20"/>
          <w:szCs w:val="20"/>
          <w:lang w:val="en-US" w:eastAsia="da-DK"/>
        </w:rPr>
        <w:t> </w:t>
      </w:r>
    </w:p>
    <w:p w14:paraId="533AA8E4" w14:textId="77777777" w:rsidR="001A7C18" w:rsidRDefault="001A7C18" w:rsidP="001A7C18">
      <w:pPr>
        <w:spacing w:before="2" w:after="2" w:line="240" w:lineRule="auto"/>
        <w:rPr>
          <w:rFonts w:ascii="Cambria" w:eastAsia="Times New Roman" w:hAnsi="Cambria" w:cs="Times New Roman"/>
          <w:color w:val="000000"/>
          <w:sz w:val="20"/>
          <w:szCs w:val="20"/>
          <w:lang w:val="en-US" w:eastAsia="da-DK"/>
        </w:rPr>
      </w:pPr>
      <w:r w:rsidRPr="001A7C18">
        <w:rPr>
          <w:rFonts w:ascii="Cambria" w:eastAsia="Times New Roman" w:hAnsi="Cambria" w:cs="Times New Roman"/>
          <w:color w:val="000000"/>
          <w:sz w:val="20"/>
          <w:szCs w:val="20"/>
          <w:lang w:val="en-US" w:eastAsia="da-DK"/>
        </w:rPr>
        <w:t xml:space="preserve">“We know that many have been looking forward to Tinderbox – to music and singing along in front of the stages, joyful moments under the trees in Moonshine, sore dancing feet at </w:t>
      </w:r>
      <w:proofErr w:type="spellStart"/>
      <w:r w:rsidRPr="001A7C18">
        <w:rPr>
          <w:rFonts w:ascii="Cambria" w:eastAsia="Times New Roman" w:hAnsi="Cambria" w:cs="Times New Roman"/>
          <w:color w:val="000000"/>
          <w:sz w:val="20"/>
          <w:szCs w:val="20"/>
          <w:lang w:val="en-US" w:eastAsia="da-DK"/>
        </w:rPr>
        <w:t>Magicbox</w:t>
      </w:r>
      <w:proofErr w:type="spellEnd"/>
      <w:r w:rsidRPr="001A7C18">
        <w:rPr>
          <w:rFonts w:ascii="Cambria" w:eastAsia="Times New Roman" w:hAnsi="Cambria" w:cs="Times New Roman"/>
          <w:color w:val="000000"/>
          <w:sz w:val="20"/>
          <w:szCs w:val="20"/>
          <w:lang w:val="en-US" w:eastAsia="da-DK"/>
        </w:rPr>
        <w:t>, and last but not the least partying and laughing in the company of good friends. We will miss this unique and amazing atmosphere, which only Tinderbox’ guests and Tusindårsskoven can deliver. Tinderbox will be back in 2021 – stronger than ever!”, he continues.</w:t>
      </w:r>
    </w:p>
    <w:p w14:paraId="0C6E0D0C" w14:textId="77777777" w:rsidR="00C43E48" w:rsidRPr="001A7C18" w:rsidRDefault="00C43E48" w:rsidP="001A7C18">
      <w:pPr>
        <w:spacing w:before="2" w:after="2" w:line="240" w:lineRule="auto"/>
        <w:rPr>
          <w:rFonts w:ascii="Cambria" w:eastAsia="Times New Roman" w:hAnsi="Cambria" w:cs="Times New Roman"/>
          <w:color w:val="000000"/>
          <w:sz w:val="20"/>
          <w:szCs w:val="20"/>
          <w:lang w:val="en-US" w:eastAsia="da-DK"/>
        </w:rPr>
      </w:pPr>
    </w:p>
    <w:p w14:paraId="74F72D25" w14:textId="77777777" w:rsidR="001A7C18" w:rsidRPr="001A7C18" w:rsidRDefault="001A7C18" w:rsidP="001A7C18">
      <w:pPr>
        <w:spacing w:before="2" w:after="2" w:line="240" w:lineRule="auto"/>
        <w:rPr>
          <w:rFonts w:ascii="Cambria" w:eastAsia="Times New Roman" w:hAnsi="Cambria" w:cs="Times New Roman"/>
          <w:color w:val="000000"/>
          <w:sz w:val="20"/>
          <w:szCs w:val="20"/>
          <w:lang w:val="en-US" w:eastAsia="da-DK"/>
        </w:rPr>
      </w:pPr>
      <w:r w:rsidRPr="001A7C18">
        <w:rPr>
          <w:rFonts w:ascii="Cambria" w:eastAsia="Times New Roman" w:hAnsi="Cambria" w:cs="Times New Roman"/>
          <w:color w:val="000000"/>
          <w:sz w:val="20"/>
          <w:szCs w:val="20"/>
          <w:lang w:val="en-US" w:eastAsia="da-DK"/>
        </w:rPr>
        <w:t>On social media, Tinderbox will keep guests updated on the music and event program for 2021.</w:t>
      </w:r>
    </w:p>
    <w:p w14:paraId="498BCF97" w14:textId="77777777" w:rsidR="001A7C18" w:rsidRPr="001A7C18" w:rsidRDefault="001A7C18" w:rsidP="001A7C18">
      <w:pPr>
        <w:spacing w:before="2" w:after="2" w:line="240" w:lineRule="auto"/>
        <w:rPr>
          <w:rFonts w:ascii="Cambria" w:eastAsia="Times New Roman" w:hAnsi="Cambria" w:cs="Times New Roman"/>
          <w:color w:val="000000"/>
          <w:sz w:val="20"/>
          <w:szCs w:val="20"/>
          <w:lang w:val="en-US" w:eastAsia="da-DK"/>
        </w:rPr>
      </w:pPr>
    </w:p>
    <w:p w14:paraId="13A7A41B" w14:textId="77777777" w:rsidR="001A7C18" w:rsidRPr="001A7C18" w:rsidRDefault="001A7C18" w:rsidP="001A7C18">
      <w:pPr>
        <w:spacing w:before="2" w:after="2" w:line="240" w:lineRule="auto"/>
        <w:rPr>
          <w:rFonts w:ascii="Cambria" w:eastAsia="Times New Roman" w:hAnsi="Cambria" w:cs="Times New Roman"/>
          <w:b/>
          <w:color w:val="000000"/>
          <w:sz w:val="20"/>
          <w:szCs w:val="20"/>
          <w:lang w:val="en-US" w:eastAsia="da-DK"/>
        </w:rPr>
      </w:pPr>
      <w:r w:rsidRPr="001A7C18">
        <w:rPr>
          <w:rFonts w:ascii="Cambria" w:eastAsia="Times New Roman" w:hAnsi="Cambria" w:cs="Times New Roman"/>
          <w:b/>
          <w:color w:val="000000"/>
          <w:sz w:val="20"/>
          <w:szCs w:val="20"/>
          <w:lang w:val="en-US" w:eastAsia="da-DK"/>
        </w:rPr>
        <w:t>FACTS</w:t>
      </w:r>
    </w:p>
    <w:p w14:paraId="214F67E4" w14:textId="77777777" w:rsidR="001A7C18" w:rsidRPr="00545EB2" w:rsidRDefault="00513042" w:rsidP="00545EB2">
      <w:pPr>
        <w:pStyle w:val="Listeafsnit"/>
        <w:numPr>
          <w:ilvl w:val="0"/>
          <w:numId w:val="4"/>
        </w:numPr>
        <w:spacing w:before="2" w:after="2" w:line="240" w:lineRule="auto"/>
        <w:rPr>
          <w:rFonts w:eastAsia="Times New Roman" w:cs="Times New Roman"/>
          <w:color w:val="000000"/>
          <w:szCs w:val="20"/>
          <w:lang w:val="en-US" w:eastAsia="da-DK"/>
        </w:rPr>
      </w:pPr>
      <w:r>
        <w:rPr>
          <w:rFonts w:eastAsia="Times New Roman" w:cs="Times New Roman"/>
          <w:color w:val="000000"/>
          <w:szCs w:val="20"/>
          <w:lang w:val="en-US" w:eastAsia="da-DK"/>
        </w:rPr>
        <w:t>Tinderbox</w:t>
      </w:r>
      <w:r w:rsidR="001A7C18" w:rsidRPr="00545EB2">
        <w:rPr>
          <w:rFonts w:eastAsia="Times New Roman" w:cs="Times New Roman"/>
          <w:color w:val="000000"/>
          <w:szCs w:val="20"/>
          <w:lang w:val="en-US" w:eastAsia="da-DK"/>
        </w:rPr>
        <w:t xml:space="preserve"> 2020 tickets are automatically valid for 2021</w:t>
      </w:r>
    </w:p>
    <w:p w14:paraId="7E5165A0" w14:textId="77777777" w:rsidR="001A7C18" w:rsidRPr="00545EB2" w:rsidRDefault="001A7C18" w:rsidP="00545EB2">
      <w:pPr>
        <w:pStyle w:val="Listeafsnit"/>
        <w:numPr>
          <w:ilvl w:val="0"/>
          <w:numId w:val="4"/>
        </w:numPr>
        <w:spacing w:before="2" w:after="2" w:line="240" w:lineRule="auto"/>
        <w:rPr>
          <w:rFonts w:eastAsia="Times New Roman" w:cs="Times New Roman"/>
          <w:color w:val="000000"/>
          <w:szCs w:val="20"/>
          <w:lang w:val="en-US" w:eastAsia="da-DK"/>
        </w:rPr>
      </w:pPr>
      <w:r w:rsidRPr="00545EB2">
        <w:rPr>
          <w:rFonts w:eastAsia="Times New Roman" w:cs="Times New Roman"/>
          <w:color w:val="000000"/>
          <w:szCs w:val="20"/>
          <w:lang w:val="en-US" w:eastAsia="da-DK"/>
        </w:rPr>
        <w:t>If you wish to refund your ticket, please keep an eye on your e-mail inbox</w:t>
      </w:r>
      <w:r w:rsidR="00545EB2" w:rsidRPr="00545EB2">
        <w:rPr>
          <w:rFonts w:eastAsia="Times New Roman" w:cs="Times New Roman"/>
          <w:color w:val="000000"/>
          <w:szCs w:val="20"/>
          <w:lang w:val="en-US" w:eastAsia="da-DK"/>
        </w:rPr>
        <w:t xml:space="preserve"> after Easter</w:t>
      </w:r>
      <w:r w:rsidR="008E1116">
        <w:rPr>
          <w:rFonts w:eastAsia="Times New Roman" w:cs="Times New Roman"/>
          <w:color w:val="000000"/>
          <w:szCs w:val="20"/>
          <w:lang w:val="en-US" w:eastAsia="da-DK"/>
        </w:rPr>
        <w:t>, as ticket holders</w:t>
      </w:r>
      <w:r w:rsidRPr="00545EB2">
        <w:rPr>
          <w:rFonts w:eastAsia="Times New Roman" w:cs="Times New Roman"/>
          <w:color w:val="000000"/>
          <w:szCs w:val="20"/>
          <w:lang w:val="en-US" w:eastAsia="da-DK"/>
        </w:rPr>
        <w:t xml:space="preserve"> will be contacted directly by Ticketmaster.</w:t>
      </w:r>
    </w:p>
    <w:p w14:paraId="13B49620" w14:textId="77777777" w:rsidR="001A7C18" w:rsidRPr="001A7C18" w:rsidRDefault="001A7C18" w:rsidP="001A7C18">
      <w:pPr>
        <w:spacing w:before="2" w:after="2" w:line="240" w:lineRule="auto"/>
        <w:rPr>
          <w:rFonts w:ascii="Cambria" w:eastAsia="Times New Roman" w:hAnsi="Cambria" w:cs="Times New Roman"/>
          <w:color w:val="000000"/>
          <w:sz w:val="20"/>
          <w:szCs w:val="20"/>
          <w:lang w:val="en-US" w:eastAsia="da-DK"/>
        </w:rPr>
      </w:pPr>
    </w:p>
    <w:p w14:paraId="11F00BCA" w14:textId="77777777" w:rsidR="001A7C18" w:rsidRPr="001A7C18" w:rsidRDefault="001A7C18" w:rsidP="001A7C18">
      <w:pPr>
        <w:spacing w:before="2" w:after="2" w:line="240" w:lineRule="auto"/>
        <w:rPr>
          <w:rFonts w:ascii="Cambria" w:eastAsia="Times New Roman" w:hAnsi="Cambria" w:cs="Times New Roman"/>
          <w:color w:val="000000"/>
          <w:sz w:val="20"/>
          <w:szCs w:val="20"/>
          <w:lang w:val="en-US" w:eastAsia="da-DK"/>
        </w:rPr>
      </w:pPr>
    </w:p>
    <w:p w14:paraId="077C4B40" w14:textId="77777777" w:rsidR="002D0478" w:rsidRPr="001A7C18" w:rsidRDefault="002D0478" w:rsidP="001A7C18">
      <w:pPr>
        <w:spacing w:before="2" w:after="2" w:line="240" w:lineRule="auto"/>
        <w:rPr>
          <w:rFonts w:ascii="Cambria" w:eastAsia="Times New Roman" w:hAnsi="Cambria" w:cs="Times New Roman"/>
          <w:color w:val="000000"/>
          <w:sz w:val="20"/>
          <w:szCs w:val="20"/>
          <w:lang w:val="en-US" w:eastAsia="da-DK"/>
        </w:rPr>
      </w:pPr>
      <w:bookmarkStart w:id="0" w:name="_GoBack"/>
      <w:bookmarkEnd w:id="0"/>
    </w:p>
    <w:sectPr w:rsidR="002D0478" w:rsidRPr="001A7C18">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CD1DCF"/>
    <w:multiLevelType w:val="multilevel"/>
    <w:tmpl w:val="6E5EA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CA138D5"/>
    <w:multiLevelType w:val="multilevel"/>
    <w:tmpl w:val="E2C09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0F241ED"/>
    <w:multiLevelType w:val="hybridMultilevel"/>
    <w:tmpl w:val="BEF8DE1A"/>
    <w:lvl w:ilvl="0" w:tplc="395CFEA8">
      <w:start w:val="1"/>
      <w:numFmt w:val="bullet"/>
      <w:lvlText w:val=""/>
      <w:lvlJc w:val="left"/>
      <w:pPr>
        <w:ind w:left="720" w:hanging="360"/>
      </w:pPr>
      <w:rPr>
        <w:rFonts w:ascii="Symbol" w:hAnsi="Symbol" w:hint="default"/>
      </w:rPr>
    </w:lvl>
    <w:lvl w:ilvl="1" w:tplc="359E5CBC">
      <w:start w:val="1"/>
      <w:numFmt w:val="bullet"/>
      <w:lvlText w:val="o"/>
      <w:lvlJc w:val="left"/>
      <w:pPr>
        <w:ind w:left="1440" w:hanging="360"/>
      </w:pPr>
      <w:rPr>
        <w:rFonts w:ascii="Courier New" w:hAnsi="Courier New" w:cs="Courier New" w:hint="default"/>
      </w:rPr>
    </w:lvl>
    <w:lvl w:ilvl="2" w:tplc="EB2A405C">
      <w:start w:val="1"/>
      <w:numFmt w:val="bullet"/>
      <w:lvlText w:val=""/>
      <w:lvlJc w:val="left"/>
      <w:pPr>
        <w:ind w:left="2160" w:hanging="360"/>
      </w:pPr>
      <w:rPr>
        <w:rFonts w:ascii="Wingdings" w:hAnsi="Wingdings" w:hint="default"/>
      </w:rPr>
    </w:lvl>
    <w:lvl w:ilvl="3" w:tplc="8970F72E">
      <w:start w:val="1"/>
      <w:numFmt w:val="bullet"/>
      <w:lvlText w:val=""/>
      <w:lvlJc w:val="left"/>
      <w:pPr>
        <w:ind w:left="2880" w:hanging="360"/>
      </w:pPr>
      <w:rPr>
        <w:rFonts w:ascii="Symbol" w:hAnsi="Symbol" w:hint="default"/>
      </w:rPr>
    </w:lvl>
    <w:lvl w:ilvl="4" w:tplc="278479CE">
      <w:start w:val="1"/>
      <w:numFmt w:val="bullet"/>
      <w:lvlText w:val="o"/>
      <w:lvlJc w:val="left"/>
      <w:pPr>
        <w:ind w:left="3600" w:hanging="360"/>
      </w:pPr>
      <w:rPr>
        <w:rFonts w:ascii="Courier New" w:hAnsi="Courier New" w:cs="Courier New" w:hint="default"/>
      </w:rPr>
    </w:lvl>
    <w:lvl w:ilvl="5" w:tplc="708C274E">
      <w:start w:val="1"/>
      <w:numFmt w:val="bullet"/>
      <w:lvlText w:val=""/>
      <w:lvlJc w:val="left"/>
      <w:pPr>
        <w:ind w:left="4320" w:hanging="360"/>
      </w:pPr>
      <w:rPr>
        <w:rFonts w:ascii="Wingdings" w:hAnsi="Wingdings" w:hint="default"/>
      </w:rPr>
    </w:lvl>
    <w:lvl w:ilvl="6" w:tplc="5902F5D2">
      <w:start w:val="1"/>
      <w:numFmt w:val="bullet"/>
      <w:lvlText w:val=""/>
      <w:lvlJc w:val="left"/>
      <w:pPr>
        <w:ind w:left="5040" w:hanging="360"/>
      </w:pPr>
      <w:rPr>
        <w:rFonts w:ascii="Symbol" w:hAnsi="Symbol" w:hint="default"/>
      </w:rPr>
    </w:lvl>
    <w:lvl w:ilvl="7" w:tplc="F9CCCA96">
      <w:start w:val="1"/>
      <w:numFmt w:val="bullet"/>
      <w:lvlText w:val="o"/>
      <w:lvlJc w:val="left"/>
      <w:pPr>
        <w:ind w:left="5760" w:hanging="360"/>
      </w:pPr>
      <w:rPr>
        <w:rFonts w:ascii="Courier New" w:hAnsi="Courier New" w:cs="Courier New" w:hint="default"/>
      </w:rPr>
    </w:lvl>
    <w:lvl w:ilvl="8" w:tplc="93602E62">
      <w:start w:val="1"/>
      <w:numFmt w:val="bullet"/>
      <w:lvlText w:val=""/>
      <w:lvlJc w:val="left"/>
      <w:pPr>
        <w:ind w:left="6480" w:hanging="360"/>
      </w:pPr>
      <w:rPr>
        <w:rFonts w:ascii="Wingdings" w:hAnsi="Wingdings" w:hint="default"/>
      </w:rPr>
    </w:lvl>
  </w:abstractNum>
  <w:abstractNum w:abstractNumId="3" w15:restartNumberingAfterBreak="0">
    <w:nsid w:val="7361173D"/>
    <w:multiLevelType w:val="hybridMultilevel"/>
    <w:tmpl w:val="4726EDD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0478"/>
    <w:rsid w:val="001A7C18"/>
    <w:rsid w:val="002D0478"/>
    <w:rsid w:val="004011C7"/>
    <w:rsid w:val="00513042"/>
    <w:rsid w:val="00545EB2"/>
    <w:rsid w:val="006A30DA"/>
    <w:rsid w:val="006D3DC7"/>
    <w:rsid w:val="008371D8"/>
    <w:rsid w:val="008E1116"/>
    <w:rsid w:val="009F06D0"/>
    <w:rsid w:val="00A66DD0"/>
    <w:rsid w:val="00AF3699"/>
    <w:rsid w:val="00C43E4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CFE0F"/>
  <w15:chartTrackingRefBased/>
  <w15:docId w15:val="{5F7615A6-07A9-455E-B0EA-B69521423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NormalWeb">
    <w:name w:val="Normal (Web)"/>
    <w:basedOn w:val="Normal"/>
    <w:uiPriority w:val="99"/>
    <w:semiHidden/>
    <w:unhideWhenUsed/>
    <w:rsid w:val="002D0478"/>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styleId="Listeafsnit">
    <w:name w:val="List Paragraph"/>
    <w:basedOn w:val="Normal"/>
    <w:uiPriority w:val="34"/>
    <w:qFormat/>
    <w:rsid w:val="001A7C18"/>
    <w:pPr>
      <w:spacing w:after="0" w:line="240" w:lineRule="exact"/>
      <w:ind w:left="720"/>
      <w:contextualSpacing/>
    </w:pPr>
    <w:rPr>
      <w:rFonts w:ascii="Cambria" w:hAnsi="Cambria"/>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259726">
      <w:bodyDiv w:val="1"/>
      <w:marLeft w:val="0"/>
      <w:marRight w:val="0"/>
      <w:marTop w:val="0"/>
      <w:marBottom w:val="0"/>
      <w:divBdr>
        <w:top w:val="none" w:sz="0" w:space="0" w:color="auto"/>
        <w:left w:val="none" w:sz="0" w:space="0" w:color="auto"/>
        <w:bottom w:val="none" w:sz="0" w:space="0" w:color="auto"/>
        <w:right w:val="none" w:sz="0" w:space="0" w:color="auto"/>
      </w:divBdr>
    </w:div>
    <w:div w:id="1847665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1</Pages>
  <Words>317</Words>
  <Characters>1935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 Rudolph</dc:creator>
  <cp:keywords/>
  <dc:description/>
  <cp:lastModifiedBy>Julie Blumensaat</cp:lastModifiedBy>
  <cp:revision>10</cp:revision>
  <dcterms:created xsi:type="dcterms:W3CDTF">2020-04-06T20:01:00Z</dcterms:created>
  <dcterms:modified xsi:type="dcterms:W3CDTF">2020-04-07T09:30:00Z</dcterms:modified>
</cp:coreProperties>
</file>