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7E0BA" w14:textId="2544186A" w:rsidR="002E3762" w:rsidRDefault="002E3762">
      <w:pPr>
        <w:rPr>
          <w:b/>
        </w:rPr>
      </w:pPr>
      <w:r w:rsidRPr="002E3762">
        <w:rPr>
          <w:b/>
        </w:rPr>
        <w:t>Tinderbox 2020 er aflyst</w:t>
      </w:r>
    </w:p>
    <w:p w14:paraId="4B5E0DD7" w14:textId="6D2DC0BB" w:rsidR="002E3762" w:rsidRDefault="002E3762" w:rsidP="002E3762">
      <w:pPr>
        <w:spacing w:beforeLines="1" w:before="2" w:afterLines="1" w:after="2" w:line="240" w:lineRule="auto"/>
      </w:pPr>
      <w:r>
        <w:rPr>
          <w:rFonts w:cstheme="minorHAnsi"/>
          <w:lang w:eastAsia="da-DK"/>
        </w:rPr>
        <w:t xml:space="preserve">Grundet </w:t>
      </w:r>
      <w:r w:rsidRPr="00617C77">
        <w:rPr>
          <w:rFonts w:cstheme="minorHAnsi"/>
          <w:lang w:eastAsia="da-DK"/>
        </w:rPr>
        <w:t>de</w:t>
      </w:r>
      <w:r>
        <w:rPr>
          <w:rFonts w:cstheme="minorHAnsi"/>
          <w:lang w:eastAsia="da-DK"/>
        </w:rPr>
        <w:t xml:space="preserve">t forlængede forsamlingsforbud, er Tinderbox aflyst i 2020. </w:t>
      </w:r>
    </w:p>
    <w:p w14:paraId="5CC14F33" w14:textId="77777777" w:rsidR="002E3762" w:rsidRPr="002E3762" w:rsidRDefault="002E3762" w:rsidP="002E3762">
      <w:pPr>
        <w:spacing w:beforeLines="1" w:before="2" w:afterLines="1" w:after="2" w:line="240" w:lineRule="auto"/>
      </w:pPr>
    </w:p>
    <w:p w14:paraId="5AA28CE1" w14:textId="5B4937EC" w:rsidR="00A26208" w:rsidRDefault="002E3762">
      <w:r>
        <w:t>Tinderbox</w:t>
      </w:r>
      <w:r w:rsidR="00A26208">
        <w:t xml:space="preserve"> har i den seneste tid fulgt udviklingen og myndighedernes anvisninger meget tæt. I håbet om en bedring i situatione</w:t>
      </w:r>
      <w:r>
        <w:t>n før slutningen af juni, har de</w:t>
      </w:r>
      <w:r w:rsidR="00A26208">
        <w:t xml:space="preserve"> fortsat planlægningen af festivalen som normalt. Men på baggrund af det sen</w:t>
      </w:r>
      <w:r>
        <w:t>este påbud fra regeringen, må festivalen</w:t>
      </w:r>
      <w:r w:rsidR="00A26208">
        <w:t xml:space="preserve"> nu erkende,</w:t>
      </w:r>
      <w:r w:rsidR="00E32B1F">
        <w:t xml:space="preserve"> at Tinderbox</w:t>
      </w:r>
      <w:r w:rsidR="00A26208">
        <w:t xml:space="preserve"> den 25.-27. juni 2020</w:t>
      </w:r>
      <w:r>
        <w:t xml:space="preserve"> ikke kan afholdes</w:t>
      </w:r>
      <w:r w:rsidR="00A26208">
        <w:t>.</w:t>
      </w:r>
    </w:p>
    <w:p w14:paraId="29036A95" w14:textId="30AB97CF" w:rsidR="00961A49" w:rsidRDefault="002E3762">
      <w:r>
        <w:t>”</w:t>
      </w:r>
      <w:r w:rsidR="00E32B1F">
        <w:t>Vi havde glædet os til endnu en gang at åbne dørene til en fantastisk fest i Tusindårsskoven, og vi har det lidt som om, at julen er blevet aflyst. Men s</w:t>
      </w:r>
      <w:r w:rsidR="00961A49">
        <w:t>ikkerheden for vores gæster, frivillige, samarbejdspartnere og artister er vores højeste prioritet, og vi støtter</w:t>
      </w:r>
      <w:r w:rsidR="00E32B1F">
        <w:t xml:space="preserve"> naturligvis op om regeringens</w:t>
      </w:r>
      <w:r w:rsidR="00961A49">
        <w:t xml:space="preserve"> tiltag</w:t>
      </w:r>
      <w:r w:rsidR="00E32B1F">
        <w:t>, for at få os alle godt og sikkert igennem denne tid</w:t>
      </w:r>
      <w:r>
        <w:t>.”, siger Brian Nielsen, festivalchef på Tinderbox.</w:t>
      </w:r>
    </w:p>
    <w:p w14:paraId="1B0E2F69" w14:textId="77777777" w:rsidR="002E3762" w:rsidRPr="002D0478" w:rsidRDefault="002E3762" w:rsidP="002E3762">
      <w:pPr>
        <w:spacing w:before="2" w:after="2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0478">
        <w:rPr>
          <w:rFonts w:ascii="Calibri" w:eastAsia="Times New Roman" w:hAnsi="Calibri" w:cs="Calibri"/>
          <w:b/>
          <w:bCs/>
          <w:color w:val="000000"/>
          <w:lang w:eastAsia="da-DK"/>
        </w:rPr>
        <w:t>Gem billetten til 2021</w:t>
      </w:r>
    </w:p>
    <w:p w14:paraId="0A3DA11F" w14:textId="77777777" w:rsidR="002E3762" w:rsidRPr="002D0478" w:rsidRDefault="002E3762" w:rsidP="002E3762">
      <w:pPr>
        <w:spacing w:before="2" w:after="2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0478">
        <w:rPr>
          <w:rFonts w:ascii="Calibri" w:eastAsia="Times New Roman" w:hAnsi="Calibri" w:cs="Calibri"/>
          <w:color w:val="000000"/>
          <w:lang w:eastAsia="da-DK"/>
        </w:rPr>
        <w:t>Aflysningen betyder desuden, at alle billetter, der er solgt til Tinderbox 2020 automatisk gælder i 2021. Festivalen appellerer til gæsterne om at støtte op om festivalen ved at beholde deres billetter:</w:t>
      </w:r>
    </w:p>
    <w:p w14:paraId="795ACACB" w14:textId="77777777" w:rsidR="002E3762" w:rsidRPr="002D0478" w:rsidRDefault="002E3762" w:rsidP="002E3762">
      <w:pPr>
        <w:spacing w:before="2" w:after="2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0478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14:paraId="2B22D837" w14:textId="0C51B772" w:rsidR="002E3762" w:rsidRPr="002D0478" w:rsidRDefault="002E3762" w:rsidP="002E37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0478">
        <w:rPr>
          <w:rFonts w:ascii="Calibri" w:eastAsia="Times New Roman" w:hAnsi="Calibri" w:cs="Calibri"/>
          <w:color w:val="000000"/>
          <w:lang w:eastAsia="da-DK"/>
        </w:rPr>
        <w:t>“Det vil betyde meget, hvis du vil bakke op om festivalen ved at beholde din billet samt eventuel Cam</w:t>
      </w:r>
      <w:r w:rsidR="00632FCB">
        <w:rPr>
          <w:rFonts w:ascii="Calibri" w:eastAsia="Times New Roman" w:hAnsi="Calibri" w:cs="Calibri"/>
          <w:color w:val="000000"/>
          <w:lang w:eastAsia="da-DK"/>
        </w:rPr>
        <w:t>ping</w:t>
      </w:r>
      <w:r w:rsidRPr="002D0478">
        <w:rPr>
          <w:rFonts w:ascii="Calibri" w:eastAsia="Times New Roman" w:hAnsi="Calibri" w:cs="Calibri"/>
          <w:color w:val="000000"/>
          <w:lang w:eastAsia="da-DK"/>
        </w:rPr>
        <w:t>-billet. Din billet til 2020 gælder nemlig automatisk til Tinderbox i 2021”, siger Brian Nielsen.</w:t>
      </w:r>
    </w:p>
    <w:p w14:paraId="72CD833B" w14:textId="77777777" w:rsidR="002E3762" w:rsidRPr="002D0478" w:rsidRDefault="002E3762" w:rsidP="002E37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0478">
        <w:rPr>
          <w:rFonts w:ascii="Calibri" w:eastAsia="Times New Roman" w:hAnsi="Calibri" w:cs="Calibri"/>
          <w:color w:val="000000"/>
          <w:lang w:eastAsia="da-DK"/>
        </w:rPr>
        <w:t xml:space="preserve">“Vi ved, at mange havde glædet sig til Tinderbox – til musik og fællessang foran scenerne, hygge under trækronerne i </w:t>
      </w:r>
      <w:proofErr w:type="spellStart"/>
      <w:r w:rsidRPr="002D0478">
        <w:rPr>
          <w:rFonts w:ascii="Calibri" w:eastAsia="Times New Roman" w:hAnsi="Calibri" w:cs="Calibri"/>
          <w:color w:val="000000"/>
          <w:lang w:eastAsia="da-DK"/>
        </w:rPr>
        <w:t>Moonshine</w:t>
      </w:r>
      <w:proofErr w:type="spellEnd"/>
      <w:r w:rsidRPr="002D0478">
        <w:rPr>
          <w:rFonts w:ascii="Calibri" w:eastAsia="Times New Roman" w:hAnsi="Calibri" w:cs="Calibri"/>
          <w:color w:val="000000"/>
          <w:lang w:eastAsia="da-DK"/>
        </w:rPr>
        <w:t xml:space="preserve">, ømme dansestænger på </w:t>
      </w:r>
      <w:proofErr w:type="spellStart"/>
      <w:r w:rsidRPr="002D0478">
        <w:rPr>
          <w:rFonts w:ascii="Calibri" w:eastAsia="Times New Roman" w:hAnsi="Calibri" w:cs="Calibri"/>
          <w:color w:val="000000"/>
          <w:lang w:eastAsia="da-DK"/>
        </w:rPr>
        <w:t>Magicbox</w:t>
      </w:r>
      <w:proofErr w:type="spellEnd"/>
      <w:r w:rsidRPr="002D0478">
        <w:rPr>
          <w:rFonts w:ascii="Calibri" w:eastAsia="Times New Roman" w:hAnsi="Calibri" w:cs="Calibri"/>
          <w:color w:val="000000"/>
          <w:lang w:eastAsia="da-DK"/>
        </w:rPr>
        <w:t>, og ikke mindst fest og grin i gode venners selskab. Vi kommer til at savne den unikke og fantastiske stemning, som kun Tinderbox’ gæster og Tusindårsskoven kan levere. Tinderbox kommer tilbage stærkere end nogensinde før i 2021!” fortsætter han.</w:t>
      </w:r>
    </w:p>
    <w:p w14:paraId="513052B0" w14:textId="77777777" w:rsidR="002E3762" w:rsidRPr="002D0478" w:rsidRDefault="002E3762" w:rsidP="002E3762">
      <w:pPr>
        <w:spacing w:before="2" w:after="2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0478">
        <w:rPr>
          <w:rFonts w:ascii="Calibri" w:eastAsia="Times New Roman" w:hAnsi="Calibri" w:cs="Calibri"/>
          <w:color w:val="000000"/>
          <w:lang w:eastAsia="da-DK"/>
        </w:rPr>
        <w:t>På sociale medier vil Tinderbox løbende orientere gæster om musik- og eventprogrammet i 2021.</w:t>
      </w:r>
    </w:p>
    <w:p w14:paraId="45E10546" w14:textId="77777777" w:rsidR="002E3762" w:rsidRPr="002D0478" w:rsidRDefault="002E3762" w:rsidP="002E3762">
      <w:pPr>
        <w:spacing w:before="2" w:after="2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0478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14:paraId="64943860" w14:textId="77777777" w:rsidR="002E3762" w:rsidRPr="002D0478" w:rsidRDefault="002E3762" w:rsidP="002E3762">
      <w:pPr>
        <w:spacing w:before="2" w:after="2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0478">
        <w:rPr>
          <w:rFonts w:ascii="Calibri" w:eastAsia="Times New Roman" w:hAnsi="Calibri" w:cs="Calibri"/>
          <w:b/>
          <w:bCs/>
          <w:color w:val="000000"/>
          <w:lang w:eastAsia="da-DK"/>
        </w:rPr>
        <w:t>FAKTA</w:t>
      </w:r>
    </w:p>
    <w:p w14:paraId="3DBF68F1" w14:textId="77777777" w:rsidR="00AE3EDF" w:rsidRDefault="002E3762" w:rsidP="00AE3EDF">
      <w:pPr>
        <w:numPr>
          <w:ilvl w:val="0"/>
          <w:numId w:val="1"/>
        </w:numPr>
        <w:spacing w:before="2" w:after="2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0478">
        <w:rPr>
          <w:rFonts w:ascii="Calibri" w:eastAsia="Times New Roman" w:hAnsi="Calibri" w:cs="Calibri"/>
          <w:color w:val="000000"/>
          <w:lang w:eastAsia="da-DK"/>
        </w:rPr>
        <w:t xml:space="preserve">Billetter købt til Tinderbox 2020 gælder automatisk til festivalen i 2021. </w:t>
      </w:r>
    </w:p>
    <w:p w14:paraId="79E019C4" w14:textId="611A4519" w:rsidR="002E3762" w:rsidRPr="00805EBD" w:rsidRDefault="00AE3EDF" w:rsidP="002E3762">
      <w:pPr>
        <w:numPr>
          <w:ilvl w:val="0"/>
          <w:numId w:val="1"/>
        </w:numPr>
        <w:spacing w:before="2" w:after="2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E3EDF">
        <w:rPr>
          <w:rFonts w:cstheme="minorHAnsi"/>
          <w:lang w:eastAsia="da-DK"/>
        </w:rPr>
        <w:t>Ønsker man at refundere sin billet, så skal man hol</w:t>
      </w:r>
      <w:r w:rsidR="00805EBD">
        <w:rPr>
          <w:rFonts w:cstheme="minorHAnsi"/>
          <w:lang w:eastAsia="da-DK"/>
        </w:rPr>
        <w:t xml:space="preserve">de øje med sin </w:t>
      </w:r>
      <w:r w:rsidR="00F769E1">
        <w:rPr>
          <w:rFonts w:cstheme="minorHAnsi"/>
          <w:lang w:eastAsia="da-DK"/>
        </w:rPr>
        <w:t>e-mail-</w:t>
      </w:r>
      <w:r w:rsidR="00805EBD">
        <w:rPr>
          <w:rFonts w:cstheme="minorHAnsi"/>
          <w:lang w:eastAsia="da-DK"/>
        </w:rPr>
        <w:t>indbakke efter påske</w:t>
      </w:r>
      <w:r w:rsidR="00F769E1">
        <w:rPr>
          <w:rFonts w:cstheme="minorHAnsi"/>
          <w:lang w:eastAsia="da-DK"/>
        </w:rPr>
        <w:t>, hvor billetholdere</w:t>
      </w:r>
      <w:r w:rsidRPr="00AE3EDF">
        <w:rPr>
          <w:rFonts w:cstheme="minorHAnsi"/>
          <w:lang w:eastAsia="da-DK"/>
        </w:rPr>
        <w:t xml:space="preserve"> vil modtage yderligere informationer fra Ticketmaster.</w:t>
      </w:r>
    </w:p>
    <w:p w14:paraId="25496832" w14:textId="77777777" w:rsidR="002E3762" w:rsidRPr="002D0478" w:rsidRDefault="002E3762" w:rsidP="002E3762">
      <w:pPr>
        <w:spacing w:before="2" w:after="2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D0478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14:paraId="4D1AC43D" w14:textId="77777777" w:rsidR="00961A49" w:rsidRPr="00A26208" w:rsidRDefault="00961A49">
      <w:bookmarkStart w:id="0" w:name="_GoBack"/>
      <w:bookmarkEnd w:id="0"/>
    </w:p>
    <w:sectPr w:rsidR="00961A49" w:rsidRPr="00A262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51A"/>
    <w:multiLevelType w:val="hybridMultilevel"/>
    <w:tmpl w:val="6284F6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138D5"/>
    <w:multiLevelType w:val="multilevel"/>
    <w:tmpl w:val="E2C0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08"/>
    <w:rsid w:val="000C7B8E"/>
    <w:rsid w:val="00111F18"/>
    <w:rsid w:val="00234E13"/>
    <w:rsid w:val="002E3762"/>
    <w:rsid w:val="003867ED"/>
    <w:rsid w:val="00480505"/>
    <w:rsid w:val="00632FCB"/>
    <w:rsid w:val="006D3DC7"/>
    <w:rsid w:val="00713280"/>
    <w:rsid w:val="007E45A9"/>
    <w:rsid w:val="00805EBD"/>
    <w:rsid w:val="00810C52"/>
    <w:rsid w:val="00961A49"/>
    <w:rsid w:val="00A26208"/>
    <w:rsid w:val="00AE3EDF"/>
    <w:rsid w:val="00C255FE"/>
    <w:rsid w:val="00E32B1F"/>
    <w:rsid w:val="00F769E1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FE07C"/>
  <w15:chartTrackingRefBased/>
  <w15:docId w15:val="{EA574ECA-80C3-47D8-96A3-1BC87774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E32B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2B1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2B1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2B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2B1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2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2B1F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AE3EDF"/>
    <w:pPr>
      <w:spacing w:after="0" w:line="240" w:lineRule="exact"/>
      <w:ind w:left="720"/>
      <w:contextualSpacing/>
    </w:pPr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Rudolph</dc:creator>
  <cp:keywords/>
  <dc:description/>
  <cp:lastModifiedBy>Julie Blumensaat</cp:lastModifiedBy>
  <cp:revision>8</cp:revision>
  <dcterms:created xsi:type="dcterms:W3CDTF">2020-04-06T17:37:00Z</dcterms:created>
  <dcterms:modified xsi:type="dcterms:W3CDTF">2020-04-07T09:30:00Z</dcterms:modified>
</cp:coreProperties>
</file>