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BDB4F" w14:textId="77777777" w:rsidR="003541D1" w:rsidRPr="00796825" w:rsidRDefault="003541D1">
      <w:pPr>
        <w:contextualSpacing/>
      </w:pPr>
      <w:r w:rsidRPr="00796825">
        <w:t xml:space="preserve">Pressemeddelelse </w:t>
      </w:r>
      <w:r w:rsidRPr="00796825">
        <w:fldChar w:fldCharType="begin"/>
      </w:r>
      <w:r w:rsidRPr="00796825">
        <w:instrText xml:space="preserve"> TIME \@ "d. MMMM yyyy" </w:instrText>
      </w:r>
      <w:r w:rsidRPr="00796825">
        <w:fldChar w:fldCharType="separate"/>
      </w:r>
      <w:r w:rsidR="00C31AC0">
        <w:rPr>
          <w:noProof/>
        </w:rPr>
        <w:t>2. juli 2014</w:t>
      </w:r>
      <w:r w:rsidRPr="00796825">
        <w:fldChar w:fldCharType="end"/>
      </w:r>
    </w:p>
    <w:p w14:paraId="095295D7" w14:textId="77777777" w:rsidR="00B054B8" w:rsidRPr="00796825" w:rsidRDefault="00B054B8">
      <w:pPr>
        <w:contextualSpacing/>
        <w:rPr>
          <w:b/>
        </w:rPr>
      </w:pPr>
    </w:p>
    <w:p w14:paraId="4F891DF8" w14:textId="7DC1664E" w:rsidR="00132E43" w:rsidRPr="00796825" w:rsidRDefault="003541D1" w:rsidP="00B054B8">
      <w:pPr>
        <w:spacing w:line="276" w:lineRule="auto"/>
        <w:contextualSpacing/>
        <w:rPr>
          <w:sz w:val="48"/>
          <w:szCs w:val="48"/>
        </w:rPr>
      </w:pPr>
      <w:r w:rsidRPr="00796825">
        <w:rPr>
          <w:sz w:val="48"/>
          <w:szCs w:val="48"/>
        </w:rPr>
        <w:t>Nord ell</w:t>
      </w:r>
      <w:r w:rsidR="00AF782C" w:rsidRPr="00796825">
        <w:rPr>
          <w:sz w:val="48"/>
          <w:szCs w:val="48"/>
        </w:rPr>
        <w:t>er syd? De populære sommerferie</w:t>
      </w:r>
      <w:r w:rsidRPr="00796825">
        <w:rPr>
          <w:sz w:val="48"/>
          <w:szCs w:val="48"/>
        </w:rPr>
        <w:t>uger er snart udsolgt</w:t>
      </w:r>
    </w:p>
    <w:p w14:paraId="50EC09AD" w14:textId="404B11E7" w:rsidR="00B054B8" w:rsidRPr="00796825" w:rsidRDefault="00B054B8" w:rsidP="00B054B8">
      <w:pPr>
        <w:spacing w:line="276" w:lineRule="auto"/>
        <w:contextualSpacing/>
        <w:rPr>
          <w:b/>
          <w:sz w:val="28"/>
          <w:szCs w:val="28"/>
        </w:rPr>
      </w:pPr>
      <w:r w:rsidRPr="00796825">
        <w:rPr>
          <w:b/>
          <w:sz w:val="28"/>
          <w:szCs w:val="28"/>
        </w:rPr>
        <w:t>Sommersalget er rigtig godt i gang hos to af landets store rejseudbydere</w:t>
      </w:r>
    </w:p>
    <w:p w14:paraId="4FB74BFF" w14:textId="77777777" w:rsidR="002C6DCB" w:rsidRPr="00796825" w:rsidRDefault="002C6DCB" w:rsidP="00B054B8">
      <w:pPr>
        <w:spacing w:line="276" w:lineRule="auto"/>
        <w:contextualSpacing/>
        <w:rPr>
          <w:b/>
          <w:sz w:val="28"/>
          <w:szCs w:val="28"/>
        </w:rPr>
      </w:pPr>
    </w:p>
    <w:p w14:paraId="45EB50F9" w14:textId="3B46E350" w:rsidR="002C6DCB" w:rsidRPr="00796825" w:rsidRDefault="002C6DCB" w:rsidP="00B054B8">
      <w:pPr>
        <w:spacing w:line="276" w:lineRule="auto"/>
        <w:contextualSpacing/>
        <w:rPr>
          <w:b/>
        </w:rPr>
      </w:pPr>
      <w:r w:rsidRPr="00796825">
        <w:rPr>
          <w:b/>
        </w:rPr>
        <w:t>Priserne på mange sommerferierejser er styrtdykket, og det har fået en del danskere til at lur</w:t>
      </w:r>
      <w:r w:rsidR="00C31AC0">
        <w:rPr>
          <w:b/>
        </w:rPr>
        <w:t>e</w:t>
      </w:r>
      <w:bookmarkStart w:id="0" w:name="_GoBack"/>
      <w:bookmarkEnd w:id="0"/>
      <w:r w:rsidRPr="00796825">
        <w:rPr>
          <w:b/>
        </w:rPr>
        <w:t>passe på årets sommerferie i håb om, at priserne falder endnu mere. Men vil man være sikker på at komme af sted på årets store ferie, s</w:t>
      </w:r>
      <w:r w:rsidR="00A22A09" w:rsidRPr="00796825">
        <w:rPr>
          <w:b/>
        </w:rPr>
        <w:t>å er det nu, man skal i gang ved tasterne eller telefonen</w:t>
      </w:r>
      <w:r w:rsidRPr="00796825">
        <w:rPr>
          <w:b/>
        </w:rPr>
        <w:t xml:space="preserve">. Flere destinationer og afgange er nemlig ved at være udsolgt. Sådan lyder meldingen fra to af landets store rejseudbydere: Apollo Rejser og DFDS </w:t>
      </w:r>
      <w:proofErr w:type="spellStart"/>
      <w:r w:rsidRPr="00796825">
        <w:rPr>
          <w:b/>
        </w:rPr>
        <w:t>Seaways</w:t>
      </w:r>
      <w:proofErr w:type="spellEnd"/>
      <w:r w:rsidRPr="00796825">
        <w:rPr>
          <w:b/>
        </w:rPr>
        <w:t>.</w:t>
      </w:r>
    </w:p>
    <w:p w14:paraId="79922E62" w14:textId="2B3F6E46" w:rsidR="002C6DCB" w:rsidRPr="00796825" w:rsidRDefault="00BD0201" w:rsidP="00B054B8">
      <w:pPr>
        <w:spacing w:line="276" w:lineRule="auto"/>
        <w:contextualSpacing/>
        <w:rPr>
          <w:b/>
        </w:rPr>
      </w:pPr>
      <w:r w:rsidRPr="00796825">
        <w:rPr>
          <w:b/>
          <w:noProof/>
          <w:lang w:val="en-US"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A6F07" wp14:editId="2F4F0CBA">
                <wp:simplePos x="0" y="0"/>
                <wp:positionH relativeFrom="column">
                  <wp:posOffset>3657600</wp:posOffset>
                </wp:positionH>
                <wp:positionV relativeFrom="paragraph">
                  <wp:posOffset>130175</wp:posOffset>
                </wp:positionV>
                <wp:extent cx="2286000" cy="3886200"/>
                <wp:effectExtent l="0" t="0" r="0" b="0"/>
                <wp:wrapSquare wrapText="bothSides"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BB66A" w14:textId="77777777" w:rsidR="00F53E80" w:rsidRDefault="00F53E80" w:rsidP="00BD02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contextualSpacing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9104B8" w14:textId="77777777" w:rsidR="00F53E80" w:rsidRPr="006E3112" w:rsidRDefault="00F53E80" w:rsidP="00BD02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contextualSpacing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E311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Få pladser tilbage i </w:t>
                            </w:r>
                          </w:p>
                          <w:p w14:paraId="5B0C41A8" w14:textId="6A6EBA3E" w:rsidR="00F53E80" w:rsidRPr="006E3112" w:rsidRDefault="00F53E80" w:rsidP="00BD02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contextualSpacing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E3112">
                              <w:rPr>
                                <w:b/>
                                <w:sz w:val="22"/>
                                <w:szCs w:val="22"/>
                              </w:rPr>
                              <w:t>uge 29, 30 og 31</w:t>
                            </w:r>
                          </w:p>
                          <w:p w14:paraId="346CF9B1" w14:textId="77777777" w:rsidR="00F53E80" w:rsidRDefault="00F53E80" w:rsidP="00BD02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3B3C7E0" w14:textId="5F2274E4" w:rsidR="00F53E80" w:rsidRPr="006E3112" w:rsidRDefault="00F53E80" w:rsidP="00BD02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0CA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DFDS </w:t>
                            </w:r>
                            <w:proofErr w:type="spellStart"/>
                            <w:r w:rsidRPr="00B80CA9">
                              <w:rPr>
                                <w:b/>
                                <w:sz w:val="20"/>
                                <w:szCs w:val="20"/>
                              </w:rPr>
                              <w:t>Seaways</w:t>
                            </w:r>
                            <w:proofErr w:type="spellEnd"/>
                            <w:r w:rsidRPr="006E3112">
                              <w:rPr>
                                <w:sz w:val="20"/>
                                <w:szCs w:val="20"/>
                              </w:rPr>
                              <w:t xml:space="preserve"> har generelt kun få pladser tilbage på turen mellem København og Oslo i ugerne 29, 30 og 31.</w:t>
                            </w:r>
                          </w:p>
                          <w:p w14:paraId="3307CEA4" w14:textId="77777777" w:rsidR="00F53E80" w:rsidRPr="006E3112" w:rsidRDefault="00F53E80" w:rsidP="00BD02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1D116B" w14:textId="100E671C" w:rsidR="00F53E80" w:rsidRPr="006E3112" w:rsidRDefault="00F53E80" w:rsidP="00BD02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E3112">
                              <w:rPr>
                                <w:sz w:val="20"/>
                                <w:szCs w:val="20"/>
                              </w:rPr>
                              <w:t xml:space="preserve">Charterdestinationer  med under 10 pladser tilbage hos </w:t>
                            </w:r>
                            <w:r w:rsidRPr="00B80CA9">
                              <w:rPr>
                                <w:b/>
                                <w:sz w:val="20"/>
                                <w:szCs w:val="20"/>
                              </w:rPr>
                              <w:t>Apollo Rejser</w:t>
                            </w:r>
                            <w:r w:rsidRPr="006E3112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B434DD9" w14:textId="77777777" w:rsidR="00F53E80" w:rsidRPr="006E3112" w:rsidRDefault="00F53E80" w:rsidP="00BD02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CCB364" w14:textId="3782E8D6" w:rsidR="00F53E80" w:rsidRPr="006E3112" w:rsidRDefault="00F53E80" w:rsidP="00BD02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E3112">
                              <w:rPr>
                                <w:sz w:val="20"/>
                                <w:szCs w:val="20"/>
                              </w:rPr>
                              <w:t xml:space="preserve">13/7 Billund – </w:t>
                            </w:r>
                            <w:proofErr w:type="spellStart"/>
                            <w:r w:rsidRPr="006E3112">
                              <w:rPr>
                                <w:sz w:val="20"/>
                                <w:szCs w:val="20"/>
                              </w:rPr>
                              <w:t>Zakynthos</w:t>
                            </w:r>
                            <w:proofErr w:type="spellEnd"/>
                          </w:p>
                          <w:p w14:paraId="2D3E3F52" w14:textId="2778B3A8" w:rsidR="00F53E80" w:rsidRPr="006E3112" w:rsidRDefault="00F53E80" w:rsidP="00BD02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E3112">
                              <w:rPr>
                                <w:sz w:val="20"/>
                                <w:szCs w:val="20"/>
                              </w:rPr>
                              <w:t xml:space="preserve">15/7 Kastrup – </w:t>
                            </w:r>
                            <w:proofErr w:type="spellStart"/>
                            <w:r w:rsidRPr="006E3112">
                              <w:rPr>
                                <w:sz w:val="20"/>
                                <w:szCs w:val="20"/>
                              </w:rPr>
                              <w:t>Hurghada</w:t>
                            </w:r>
                            <w:proofErr w:type="spellEnd"/>
                          </w:p>
                          <w:p w14:paraId="762AA689" w14:textId="4B1ED12D" w:rsidR="00F53E80" w:rsidRPr="006E3112" w:rsidRDefault="00F53E80" w:rsidP="00BD02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E3112">
                              <w:rPr>
                                <w:sz w:val="20"/>
                                <w:szCs w:val="20"/>
                              </w:rPr>
                              <w:t>15/7 Billund – Tenerife</w:t>
                            </w:r>
                          </w:p>
                          <w:p w14:paraId="5C90F358" w14:textId="0FF102EC" w:rsidR="00F53E80" w:rsidRDefault="00F53E80" w:rsidP="00BD02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E3112">
                              <w:rPr>
                                <w:sz w:val="20"/>
                                <w:szCs w:val="20"/>
                              </w:rPr>
                              <w:t>18/7 Billund – Montenegro</w:t>
                            </w:r>
                          </w:p>
                          <w:p w14:paraId="082DF13F" w14:textId="3B1FF0CF" w:rsidR="00F53E80" w:rsidRDefault="00F53E80" w:rsidP="00BD02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22/7 Kastrup –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Fuerteventura</w:t>
                            </w:r>
                            <w:proofErr w:type="spellEnd"/>
                          </w:p>
                          <w:p w14:paraId="2B08B906" w14:textId="5365FF61" w:rsidR="00F53E80" w:rsidRDefault="00F53E80" w:rsidP="00BD02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26/7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Kastup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Skiathos</w:t>
                            </w:r>
                            <w:proofErr w:type="spellEnd"/>
                          </w:p>
                          <w:p w14:paraId="1B60B8B0" w14:textId="3E5B0600" w:rsidR="00F53E80" w:rsidRDefault="00F53E80" w:rsidP="00BD02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27/7 Billund –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Zakynthos</w:t>
                            </w:r>
                            <w:proofErr w:type="spellEnd"/>
                          </w:p>
                          <w:p w14:paraId="4501FEB3" w14:textId="3917F84C" w:rsidR="00F53E80" w:rsidRDefault="00F53E80" w:rsidP="00BD02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29/7 Billund – Tenerife</w:t>
                            </w:r>
                          </w:p>
                          <w:p w14:paraId="795C5308" w14:textId="77777777" w:rsidR="00F53E80" w:rsidRDefault="00F53E80" w:rsidP="00BD02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5EA59A8" w14:textId="109C5D63" w:rsidR="00F53E80" w:rsidRPr="00E4446C" w:rsidRDefault="00F53E80" w:rsidP="00BD02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contextualSpacing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E4446C">
                              <w:rPr>
                                <w:i/>
                                <w:sz w:val="20"/>
                                <w:szCs w:val="20"/>
                              </w:rPr>
                              <w:t>DFDSseaways.dk</w:t>
                            </w:r>
                          </w:p>
                          <w:p w14:paraId="6A7E76B1" w14:textId="636250E4" w:rsidR="00F53E80" w:rsidRPr="00E4446C" w:rsidRDefault="00F53E80" w:rsidP="00BD02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contextualSpacing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E4446C">
                              <w:rPr>
                                <w:i/>
                                <w:sz w:val="20"/>
                                <w:szCs w:val="20"/>
                              </w:rPr>
                              <w:t>Apollo</w:t>
                            </w:r>
                            <w:r w:rsidR="0070251C">
                              <w:rPr>
                                <w:i/>
                                <w:sz w:val="20"/>
                                <w:szCs w:val="20"/>
                              </w:rPr>
                              <w:t>rejser</w:t>
                            </w:r>
                            <w:r w:rsidRPr="00E4446C">
                              <w:rPr>
                                <w:i/>
                                <w:sz w:val="20"/>
                                <w:szCs w:val="20"/>
                              </w:rPr>
                              <w:t>.dk</w:t>
                            </w:r>
                          </w:p>
                          <w:p w14:paraId="1720FD0B" w14:textId="77777777" w:rsidR="00F53E80" w:rsidRDefault="00F53E80" w:rsidP="00F53E8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felt 1" o:spid="_x0000_s1026" type="#_x0000_t202" style="position:absolute;margin-left:4in;margin-top:10.25pt;width:180pt;height:3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" filled="f" stroked="f">
                <v:textbox>
                  <w:txbxContent>
                    <w:p w14:paraId="166BB66A" w14:textId="77777777" w:rsidR="00F53E80" w:rsidRDefault="00F53E80" w:rsidP="00BD02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contextualSpacing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49104B8" w14:textId="77777777" w:rsidR="00F53E80" w:rsidRPr="006E3112" w:rsidRDefault="00F53E80" w:rsidP="00BD02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contextualSpacing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6E3112">
                        <w:rPr>
                          <w:b/>
                          <w:sz w:val="22"/>
                          <w:szCs w:val="22"/>
                        </w:rPr>
                        <w:t xml:space="preserve">Få pladser tilbage i </w:t>
                      </w:r>
                    </w:p>
                    <w:p w14:paraId="5B0C41A8" w14:textId="6A6EBA3E" w:rsidR="00F53E80" w:rsidRPr="006E3112" w:rsidRDefault="00F53E80" w:rsidP="00BD02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contextualSpacing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6E3112">
                        <w:rPr>
                          <w:b/>
                          <w:sz w:val="22"/>
                          <w:szCs w:val="22"/>
                        </w:rPr>
                        <w:t>uge 29, 30 og 31</w:t>
                      </w:r>
                    </w:p>
                    <w:p w14:paraId="346CF9B1" w14:textId="77777777" w:rsidR="00F53E80" w:rsidRDefault="00F53E80" w:rsidP="00BD02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contextualSpacing/>
                        <w:jc w:val="center"/>
                        <w:rPr>
                          <w:b/>
                        </w:rPr>
                      </w:pPr>
                    </w:p>
                    <w:p w14:paraId="53B3C7E0" w14:textId="5F2274E4" w:rsidR="00F53E80" w:rsidRPr="006E3112" w:rsidRDefault="00F53E80" w:rsidP="00BD02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B80CA9">
                        <w:rPr>
                          <w:b/>
                          <w:sz w:val="20"/>
                          <w:szCs w:val="20"/>
                        </w:rPr>
                        <w:t xml:space="preserve">DFDS </w:t>
                      </w:r>
                      <w:proofErr w:type="spellStart"/>
                      <w:r w:rsidRPr="00B80CA9">
                        <w:rPr>
                          <w:b/>
                          <w:sz w:val="20"/>
                          <w:szCs w:val="20"/>
                        </w:rPr>
                        <w:t>Seaways</w:t>
                      </w:r>
                      <w:proofErr w:type="spellEnd"/>
                      <w:r w:rsidRPr="006E3112">
                        <w:rPr>
                          <w:sz w:val="20"/>
                          <w:szCs w:val="20"/>
                        </w:rPr>
                        <w:t xml:space="preserve"> har generelt kun få pladser tilbage på turen mellem København og Oslo i ugerne 29, 30 og 31.</w:t>
                      </w:r>
                    </w:p>
                    <w:p w14:paraId="3307CEA4" w14:textId="77777777" w:rsidR="00F53E80" w:rsidRPr="006E3112" w:rsidRDefault="00F53E80" w:rsidP="00BD02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C1D116B" w14:textId="100E671C" w:rsidR="00F53E80" w:rsidRPr="006E3112" w:rsidRDefault="00F53E80" w:rsidP="00BD02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6E3112">
                        <w:rPr>
                          <w:sz w:val="20"/>
                          <w:szCs w:val="20"/>
                        </w:rPr>
                        <w:t xml:space="preserve">Charterdestinationer  med under 10 pladser tilbage hos </w:t>
                      </w:r>
                      <w:r w:rsidRPr="00B80CA9">
                        <w:rPr>
                          <w:b/>
                          <w:sz w:val="20"/>
                          <w:szCs w:val="20"/>
                        </w:rPr>
                        <w:t>Apollo Rejser</w:t>
                      </w:r>
                      <w:r w:rsidRPr="006E3112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6B434DD9" w14:textId="77777777" w:rsidR="00F53E80" w:rsidRPr="006E3112" w:rsidRDefault="00F53E80" w:rsidP="00BD02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DCCB364" w14:textId="3782E8D6" w:rsidR="00F53E80" w:rsidRPr="006E3112" w:rsidRDefault="00F53E80" w:rsidP="00BD02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6E3112">
                        <w:rPr>
                          <w:sz w:val="20"/>
                          <w:szCs w:val="20"/>
                        </w:rPr>
                        <w:t xml:space="preserve">13/7 Billund – </w:t>
                      </w:r>
                      <w:proofErr w:type="spellStart"/>
                      <w:r w:rsidRPr="006E3112">
                        <w:rPr>
                          <w:sz w:val="20"/>
                          <w:szCs w:val="20"/>
                        </w:rPr>
                        <w:t>Zakynthos</w:t>
                      </w:r>
                      <w:proofErr w:type="spellEnd"/>
                    </w:p>
                    <w:p w14:paraId="2D3E3F52" w14:textId="2778B3A8" w:rsidR="00F53E80" w:rsidRPr="006E3112" w:rsidRDefault="00F53E80" w:rsidP="00BD02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6E3112">
                        <w:rPr>
                          <w:sz w:val="20"/>
                          <w:szCs w:val="20"/>
                        </w:rPr>
                        <w:t xml:space="preserve">15/7 Kastrup – </w:t>
                      </w:r>
                      <w:proofErr w:type="spellStart"/>
                      <w:r w:rsidRPr="006E3112">
                        <w:rPr>
                          <w:sz w:val="20"/>
                          <w:szCs w:val="20"/>
                        </w:rPr>
                        <w:t>Hurghada</w:t>
                      </w:r>
                      <w:proofErr w:type="spellEnd"/>
                    </w:p>
                    <w:p w14:paraId="762AA689" w14:textId="4B1ED12D" w:rsidR="00F53E80" w:rsidRPr="006E3112" w:rsidRDefault="00F53E80" w:rsidP="00BD02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6E3112">
                        <w:rPr>
                          <w:sz w:val="20"/>
                          <w:szCs w:val="20"/>
                        </w:rPr>
                        <w:t>15/7 Billund – Tenerife</w:t>
                      </w:r>
                    </w:p>
                    <w:p w14:paraId="5C90F358" w14:textId="0FF102EC" w:rsidR="00F53E80" w:rsidRDefault="00F53E80" w:rsidP="00BD02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6E3112">
                        <w:rPr>
                          <w:sz w:val="20"/>
                          <w:szCs w:val="20"/>
                        </w:rPr>
                        <w:t>18/7 Billund – Montenegro</w:t>
                      </w:r>
                    </w:p>
                    <w:p w14:paraId="082DF13F" w14:textId="3B1FF0CF" w:rsidR="00F53E80" w:rsidRDefault="00F53E80" w:rsidP="00BD02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22/7 Kastrup –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Fuerteventura</w:t>
                      </w:r>
                      <w:proofErr w:type="spellEnd"/>
                    </w:p>
                    <w:p w14:paraId="2B08B906" w14:textId="5365FF61" w:rsidR="00F53E80" w:rsidRDefault="00F53E80" w:rsidP="00BD02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26/7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Kastup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-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Skiathos</w:t>
                      </w:r>
                      <w:proofErr w:type="spellEnd"/>
                    </w:p>
                    <w:p w14:paraId="1B60B8B0" w14:textId="3E5B0600" w:rsidR="00F53E80" w:rsidRDefault="00F53E80" w:rsidP="00BD02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27/7 Billund –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Zakynthos</w:t>
                      </w:r>
                      <w:proofErr w:type="spellEnd"/>
                    </w:p>
                    <w:p w14:paraId="4501FEB3" w14:textId="3917F84C" w:rsidR="00F53E80" w:rsidRDefault="00F53E80" w:rsidP="00BD02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29/7 Billund – Tenerife</w:t>
                      </w:r>
                    </w:p>
                    <w:p w14:paraId="795C5308" w14:textId="77777777" w:rsidR="00F53E80" w:rsidRDefault="00F53E80" w:rsidP="00BD02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5EA59A8" w14:textId="109C5D63" w:rsidR="00F53E80" w:rsidRPr="00E4446C" w:rsidRDefault="00F53E80" w:rsidP="00BD02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contextualSpacing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E4446C">
                        <w:rPr>
                          <w:i/>
                          <w:sz w:val="20"/>
                          <w:szCs w:val="20"/>
                        </w:rPr>
                        <w:t>DFDSseaways.dk</w:t>
                      </w:r>
                    </w:p>
                    <w:p w14:paraId="6A7E76B1" w14:textId="636250E4" w:rsidR="00F53E80" w:rsidRPr="00E4446C" w:rsidRDefault="00F53E80" w:rsidP="00BD02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contextualSpacing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E4446C">
                        <w:rPr>
                          <w:i/>
                          <w:sz w:val="20"/>
                          <w:szCs w:val="20"/>
                        </w:rPr>
                        <w:t>Apollo</w:t>
                      </w:r>
                      <w:r w:rsidR="0070251C">
                        <w:rPr>
                          <w:i/>
                          <w:sz w:val="20"/>
                          <w:szCs w:val="20"/>
                        </w:rPr>
                        <w:t>rejser</w:t>
                      </w:r>
                      <w:r w:rsidRPr="00E4446C">
                        <w:rPr>
                          <w:i/>
                          <w:sz w:val="20"/>
                          <w:szCs w:val="20"/>
                        </w:rPr>
                        <w:t>.dk</w:t>
                      </w:r>
                    </w:p>
                    <w:p w14:paraId="1720FD0B" w14:textId="77777777" w:rsidR="00F53E80" w:rsidRDefault="00F53E80" w:rsidP="00F53E8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contextualSpacing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467245" w14:textId="7020EB6B" w:rsidR="002C6DCB" w:rsidRPr="00796825" w:rsidRDefault="002C6DCB" w:rsidP="00B054B8">
      <w:pPr>
        <w:spacing w:line="276" w:lineRule="auto"/>
        <w:contextualSpacing/>
      </w:pPr>
      <w:r w:rsidRPr="00796825">
        <w:t xml:space="preserve">Har man planlagt at nyde sommerferien med </w:t>
      </w:r>
      <w:r w:rsidR="00933040">
        <w:t>et hyggeligt minicruise med familien</w:t>
      </w:r>
      <w:r w:rsidRPr="00796825">
        <w:t xml:space="preserve"> i u</w:t>
      </w:r>
      <w:r w:rsidR="00D137A6" w:rsidRPr="00796825">
        <w:t>ge 30</w:t>
      </w:r>
      <w:r w:rsidR="005F79FC" w:rsidRPr="00796825">
        <w:t xml:space="preserve"> eller en uge </w:t>
      </w:r>
      <w:r w:rsidR="00D71A54" w:rsidRPr="00796825">
        <w:t>med sol, strand og pool</w:t>
      </w:r>
      <w:r w:rsidR="005F79FC" w:rsidRPr="00796825">
        <w:t xml:space="preserve"> på Tenerife</w:t>
      </w:r>
      <w:r w:rsidR="00CD3FBD">
        <w:t xml:space="preserve">, </w:t>
      </w:r>
      <w:proofErr w:type="spellStart"/>
      <w:r w:rsidR="00CD3FBD">
        <w:t>Skiathos</w:t>
      </w:r>
      <w:proofErr w:type="spellEnd"/>
      <w:r w:rsidR="00CD3FBD">
        <w:t xml:space="preserve"> eller </w:t>
      </w:r>
      <w:proofErr w:type="spellStart"/>
      <w:r w:rsidR="00CD3FBD">
        <w:t>Hurghada</w:t>
      </w:r>
      <w:proofErr w:type="spellEnd"/>
      <w:r w:rsidR="00A22A09" w:rsidRPr="00796825">
        <w:t xml:space="preserve"> i slut juli</w:t>
      </w:r>
      <w:r w:rsidRPr="00796825">
        <w:t xml:space="preserve">, så er det nu, man skal ryge til tasterne. De populære sommerferieuger er nemlig så godt som udsolgte. Sådan lyder meldingen fra DFDS </w:t>
      </w:r>
      <w:proofErr w:type="spellStart"/>
      <w:r w:rsidRPr="00796825">
        <w:t>Seaways</w:t>
      </w:r>
      <w:proofErr w:type="spellEnd"/>
      <w:r w:rsidRPr="00796825">
        <w:t xml:space="preserve"> og Apollo Rejser,</w:t>
      </w:r>
      <w:r w:rsidR="00226616" w:rsidRPr="00796825">
        <w:t xml:space="preserve"> der hver i</w:t>
      </w:r>
      <w:r w:rsidRPr="00796825">
        <w:t xml:space="preserve">sær </w:t>
      </w:r>
      <w:r w:rsidR="00226616" w:rsidRPr="00796825">
        <w:t xml:space="preserve"> sender mange rejselystne danskere af sted ud i sommerferielandet i disse uger.</w:t>
      </w:r>
    </w:p>
    <w:p w14:paraId="516E2BDF" w14:textId="77777777" w:rsidR="00111C1B" w:rsidRPr="00796825" w:rsidRDefault="00111C1B" w:rsidP="00B054B8">
      <w:pPr>
        <w:spacing w:line="276" w:lineRule="auto"/>
        <w:contextualSpacing/>
      </w:pPr>
    </w:p>
    <w:p w14:paraId="0A95ED38" w14:textId="336715DD" w:rsidR="00111C1B" w:rsidRPr="00796825" w:rsidRDefault="00111C1B" w:rsidP="00B054B8">
      <w:pPr>
        <w:spacing w:line="276" w:lineRule="auto"/>
        <w:contextualSpacing/>
      </w:pPr>
      <w:r w:rsidRPr="00796825">
        <w:t>Sidste halvdel af juli er ofte den mest populære rejseperiode i forbindelse med sommerferien.</w:t>
      </w:r>
      <w:r w:rsidR="00933040">
        <w:t xml:space="preserve"> Lige nu ryger der da også usædvanligt mange minicruises til Norge over disken hos DFDS </w:t>
      </w:r>
      <w:proofErr w:type="spellStart"/>
      <w:r w:rsidR="00933040">
        <w:t>Seaways</w:t>
      </w:r>
      <w:proofErr w:type="spellEnd"/>
      <w:r w:rsidR="00933040">
        <w:t>, o</w:t>
      </w:r>
      <w:r w:rsidR="00A22A09" w:rsidRPr="00796825">
        <w:t xml:space="preserve">g hos Apollo Rejser er flere destinationer allerede udsolgt. Samtidig er </w:t>
      </w:r>
      <w:r w:rsidR="000C5E00" w:rsidRPr="00796825">
        <w:t>der kun få pladser tilbage på mange af de populære destinationer.</w:t>
      </w:r>
    </w:p>
    <w:p w14:paraId="4C106427" w14:textId="77777777" w:rsidR="00226616" w:rsidRPr="00796825" w:rsidRDefault="00226616" w:rsidP="00B054B8">
      <w:pPr>
        <w:spacing w:line="276" w:lineRule="auto"/>
        <w:contextualSpacing/>
      </w:pPr>
    </w:p>
    <w:p w14:paraId="655D0CCD" w14:textId="6D640003" w:rsidR="00111C1B" w:rsidRPr="00796825" w:rsidRDefault="00111C1B" w:rsidP="00B054B8">
      <w:pPr>
        <w:spacing w:line="276" w:lineRule="auto"/>
        <w:contextualSpacing/>
      </w:pPr>
      <w:r w:rsidRPr="00796825">
        <w:rPr>
          <w:i/>
        </w:rPr>
        <w:t>”Vi har naturligvis stadig ledige pladser i sommerferien. Men nu hvor vejret viser sig fra sin typiske danske side, så er der ekstra travlhed på båd</w:t>
      </w:r>
      <w:r w:rsidR="000C5E00" w:rsidRPr="00796825">
        <w:rPr>
          <w:i/>
        </w:rPr>
        <w:t>e hjemmesiden og på telefonerne. Det betyder, at der vil være danskere, som går forgæves ift. deres ønskedestination,</w:t>
      </w:r>
      <w:r w:rsidRPr="00796825">
        <w:rPr>
          <w:i/>
        </w:rPr>
        <w:t>”</w:t>
      </w:r>
      <w:r w:rsidRPr="00796825">
        <w:t xml:space="preserve"> forklarer G</w:t>
      </w:r>
      <w:r w:rsidR="000C5E00" w:rsidRPr="00796825">
        <w:t>lenn Bisgaard fra Apollo Rejser, der dog også lover, at Apollo altid kan rådgive om en passende alternativ destination.</w:t>
      </w:r>
    </w:p>
    <w:p w14:paraId="0EE7CB04" w14:textId="77777777" w:rsidR="000C5E00" w:rsidRPr="00796825" w:rsidRDefault="000C5E00" w:rsidP="00B054B8">
      <w:pPr>
        <w:spacing w:line="276" w:lineRule="auto"/>
        <w:contextualSpacing/>
      </w:pPr>
    </w:p>
    <w:p w14:paraId="30616FB2" w14:textId="133A76E2" w:rsidR="000C5E00" w:rsidRPr="00796825" w:rsidRDefault="000C5E00" w:rsidP="00B054B8">
      <w:pPr>
        <w:spacing w:line="276" w:lineRule="auto"/>
        <w:contextualSpacing/>
      </w:pPr>
      <w:r w:rsidRPr="00796825">
        <w:t xml:space="preserve">Hos DFDS </w:t>
      </w:r>
      <w:proofErr w:type="spellStart"/>
      <w:r w:rsidRPr="00796825">
        <w:t>Seaways</w:t>
      </w:r>
      <w:proofErr w:type="spellEnd"/>
      <w:r w:rsidRPr="00796825">
        <w:t xml:space="preserve"> er billedet meget det samme:</w:t>
      </w:r>
    </w:p>
    <w:p w14:paraId="2506DC34" w14:textId="77777777" w:rsidR="000C5E00" w:rsidRPr="00796825" w:rsidRDefault="000C5E00" w:rsidP="00B054B8">
      <w:pPr>
        <w:spacing w:line="276" w:lineRule="auto"/>
        <w:contextualSpacing/>
      </w:pPr>
    </w:p>
    <w:p w14:paraId="44EF7439" w14:textId="37AF4727" w:rsidR="000C5E00" w:rsidRPr="00796825" w:rsidRDefault="000C5E00" w:rsidP="00B054B8">
      <w:pPr>
        <w:spacing w:line="276" w:lineRule="auto"/>
        <w:contextualSpacing/>
      </w:pPr>
      <w:r w:rsidRPr="00796825">
        <w:rPr>
          <w:i/>
        </w:rPr>
        <w:lastRenderedPageBreak/>
        <w:t>”</w:t>
      </w:r>
      <w:r w:rsidR="00194458" w:rsidRPr="00796825">
        <w:rPr>
          <w:i/>
        </w:rPr>
        <w:t xml:space="preserve">Vi har solgt dobbelt så mange last </w:t>
      </w:r>
      <w:proofErr w:type="spellStart"/>
      <w:r w:rsidR="00194458" w:rsidRPr="00796825">
        <w:rPr>
          <w:i/>
        </w:rPr>
        <w:t>minute</w:t>
      </w:r>
      <w:proofErr w:type="spellEnd"/>
      <w:r w:rsidR="00194458" w:rsidRPr="00796825">
        <w:rPr>
          <w:i/>
        </w:rPr>
        <w:t xml:space="preserve"> rejser i år sammenlignet med sidste år, fordi kunderne har ventet på de gode tilbud</w:t>
      </w:r>
      <w:r w:rsidR="00933040">
        <w:rPr>
          <w:i/>
        </w:rPr>
        <w:t xml:space="preserve"> – især på minicruise, som vi netop har sat ned til en speciel sommerferiepris</w:t>
      </w:r>
      <w:r w:rsidR="00194458" w:rsidRPr="00796825">
        <w:rPr>
          <w:i/>
        </w:rPr>
        <w:t xml:space="preserve">. </w:t>
      </w:r>
      <w:r w:rsidRPr="00796825">
        <w:rPr>
          <w:i/>
        </w:rPr>
        <w:t>Der er</w:t>
      </w:r>
      <w:r w:rsidR="00194458" w:rsidRPr="00796825">
        <w:rPr>
          <w:i/>
        </w:rPr>
        <w:t xml:space="preserve"> dog</w:t>
      </w:r>
      <w:r w:rsidRPr="00796825">
        <w:rPr>
          <w:i/>
        </w:rPr>
        <w:t xml:space="preserve"> stadig ledige pladser på turen fra København til Oslo nu her i de første par uger i juli. Men når vi kigger lidt frem, kan vi se, at der kun er få ledige pladser på faktisk alle afgange i de sidste ug</w:t>
      </w:r>
      <w:r w:rsidR="00194458" w:rsidRPr="00796825">
        <w:rPr>
          <w:i/>
        </w:rPr>
        <w:t>er af juli og lidt ind i august. Så min generelle anbefaling er, at man skal skynde sig,</w:t>
      </w:r>
      <w:r w:rsidR="00BD0201" w:rsidRPr="00796825">
        <w:rPr>
          <w:i/>
        </w:rPr>
        <w:t>”</w:t>
      </w:r>
      <w:r w:rsidRPr="00796825">
        <w:t xml:space="preserve"> </w:t>
      </w:r>
      <w:r w:rsidR="00194458" w:rsidRPr="00796825">
        <w:t>lyder det fra</w:t>
      </w:r>
      <w:r w:rsidRPr="00796825">
        <w:t xml:space="preserve"> Kevin Helsinghof fra DFDS </w:t>
      </w:r>
      <w:proofErr w:type="spellStart"/>
      <w:r w:rsidRPr="00796825">
        <w:t>Seaways</w:t>
      </w:r>
      <w:proofErr w:type="spellEnd"/>
      <w:r w:rsidRPr="00796825">
        <w:t>.</w:t>
      </w:r>
    </w:p>
    <w:p w14:paraId="32F35B79" w14:textId="443A8EE8" w:rsidR="00796825" w:rsidRDefault="00796825" w:rsidP="00796825">
      <w:pPr>
        <w:widowControl w:val="0"/>
        <w:autoSpaceDE w:val="0"/>
        <w:autoSpaceDN w:val="0"/>
        <w:adjustRightInd w:val="0"/>
        <w:spacing w:after="0"/>
      </w:pPr>
    </w:p>
    <w:p w14:paraId="15892E94" w14:textId="77777777" w:rsidR="00147504" w:rsidRPr="00796825" w:rsidRDefault="00147504" w:rsidP="00796825">
      <w:pPr>
        <w:widowControl w:val="0"/>
        <w:autoSpaceDE w:val="0"/>
        <w:autoSpaceDN w:val="0"/>
        <w:adjustRightInd w:val="0"/>
        <w:spacing w:after="0"/>
        <w:rPr>
          <w:rFonts w:ascii="Consolas" w:hAnsi="Consolas" w:cs="Consolas"/>
        </w:rPr>
      </w:pPr>
    </w:p>
    <w:p w14:paraId="33F043BA" w14:textId="77777777" w:rsidR="00796825" w:rsidRPr="00796825" w:rsidRDefault="00796825" w:rsidP="00111C1B">
      <w:pPr>
        <w:spacing w:line="276" w:lineRule="auto"/>
        <w:contextualSpacing/>
      </w:pPr>
    </w:p>
    <w:p w14:paraId="26DCAADB" w14:textId="77777777" w:rsidR="00EF7FED" w:rsidRPr="00796825" w:rsidRDefault="00EF7FED" w:rsidP="00111C1B">
      <w:pPr>
        <w:spacing w:line="276" w:lineRule="auto"/>
        <w:contextualSpacing/>
      </w:pPr>
    </w:p>
    <w:p w14:paraId="76AECF44" w14:textId="47A50FCE" w:rsidR="00EF7FED" w:rsidRPr="00796825" w:rsidRDefault="00EF7FED" w:rsidP="00EF7FED">
      <w:pPr>
        <w:contextualSpacing/>
        <w:rPr>
          <w:rFonts w:ascii="Helvetica Neue" w:hAnsi="Helvetica Neue" w:cs="Helvetica Neue"/>
          <w:i/>
          <w:color w:val="434343"/>
          <w:sz w:val="22"/>
          <w:szCs w:val="22"/>
        </w:rPr>
      </w:pPr>
      <w:r w:rsidRPr="00796825">
        <w:rPr>
          <w:i/>
          <w:sz w:val="22"/>
          <w:szCs w:val="22"/>
        </w:rPr>
        <w:t xml:space="preserve">For yderligere information kontakt venligst Country Manager for DFDS </w:t>
      </w:r>
      <w:proofErr w:type="spellStart"/>
      <w:r w:rsidRPr="00796825">
        <w:rPr>
          <w:i/>
          <w:sz w:val="22"/>
          <w:szCs w:val="22"/>
        </w:rPr>
        <w:t>Seaways</w:t>
      </w:r>
      <w:proofErr w:type="spellEnd"/>
      <w:r w:rsidRPr="00796825">
        <w:rPr>
          <w:i/>
          <w:sz w:val="22"/>
          <w:szCs w:val="22"/>
        </w:rPr>
        <w:t xml:space="preserve">, Kevin Helsinghof: </w:t>
      </w:r>
      <w:hyperlink r:id="rId5" w:history="1">
        <w:r w:rsidRPr="00796825">
          <w:rPr>
            <w:rStyle w:val="Llink"/>
            <w:i/>
            <w:sz w:val="22"/>
            <w:szCs w:val="22"/>
          </w:rPr>
          <w:t>kevinthyge.helsinghof@dfds.com</w:t>
        </w:r>
      </w:hyperlink>
      <w:r w:rsidRPr="00796825">
        <w:rPr>
          <w:i/>
          <w:sz w:val="22"/>
          <w:szCs w:val="22"/>
        </w:rPr>
        <w:t xml:space="preserve">, tlf.:  22 20 13 19 eller Kommunikationschef for Apollo Rejser Glenn Bisgaard: </w:t>
      </w:r>
      <w:hyperlink r:id="rId6" w:history="1">
        <w:r w:rsidRPr="00796825">
          <w:rPr>
            <w:rStyle w:val="Llink"/>
            <w:i/>
            <w:sz w:val="22"/>
            <w:szCs w:val="22"/>
          </w:rPr>
          <w:t>glenn.bisgaard@kuoni.dk</w:t>
        </w:r>
      </w:hyperlink>
      <w:r w:rsidRPr="00796825">
        <w:rPr>
          <w:i/>
          <w:sz w:val="22"/>
          <w:szCs w:val="22"/>
        </w:rPr>
        <w:t>, tlf.: 22 20 13 25/35 20 10 08</w:t>
      </w:r>
      <w:r w:rsidRPr="00796825">
        <w:rPr>
          <w:rFonts w:ascii="Helvetica Neue" w:hAnsi="Helvetica Neue" w:cs="Helvetica Neue"/>
          <w:i/>
          <w:color w:val="434343"/>
          <w:sz w:val="22"/>
          <w:szCs w:val="22"/>
        </w:rPr>
        <w:t>.</w:t>
      </w:r>
    </w:p>
    <w:p w14:paraId="2B525020" w14:textId="77777777" w:rsidR="00EF7FED" w:rsidRPr="00796825" w:rsidRDefault="00EF7FED" w:rsidP="00EF7FED">
      <w:pPr>
        <w:contextualSpacing/>
        <w:rPr>
          <w:rFonts w:ascii="Helvetica Neue" w:hAnsi="Helvetica Neue" w:cs="Helvetica Neue"/>
          <w:i/>
          <w:color w:val="434343"/>
          <w:sz w:val="22"/>
          <w:szCs w:val="22"/>
        </w:rPr>
      </w:pPr>
    </w:p>
    <w:p w14:paraId="0FD8AF2C" w14:textId="77777777" w:rsidR="00EF7FED" w:rsidRPr="00796825" w:rsidRDefault="00EF7FED" w:rsidP="00EF7FED">
      <w:pPr>
        <w:contextualSpacing/>
        <w:rPr>
          <w:rFonts w:ascii="Helvetica Neue" w:hAnsi="Helvetica Neue" w:cs="Helvetica Neue"/>
          <w:i/>
          <w:color w:val="434343"/>
          <w:sz w:val="22"/>
          <w:szCs w:val="22"/>
        </w:rPr>
      </w:pPr>
    </w:p>
    <w:p w14:paraId="06C4F2C5" w14:textId="77777777" w:rsidR="00EF7FED" w:rsidRPr="00796825" w:rsidRDefault="00EF7FED" w:rsidP="00EF7FED">
      <w:pPr>
        <w:contextualSpacing/>
        <w:rPr>
          <w:rFonts w:cs="Helvetica Neue"/>
          <w:b/>
          <w:sz w:val="22"/>
          <w:szCs w:val="22"/>
        </w:rPr>
      </w:pPr>
      <w:r w:rsidRPr="00796825">
        <w:rPr>
          <w:rFonts w:cs="Helvetica Neue"/>
          <w:b/>
          <w:sz w:val="22"/>
          <w:szCs w:val="22"/>
        </w:rPr>
        <w:t>Om Apollo Rejser</w:t>
      </w:r>
    </w:p>
    <w:p w14:paraId="4CA2237E" w14:textId="77777777" w:rsidR="00EF7FED" w:rsidRPr="00796825" w:rsidRDefault="00C31AC0" w:rsidP="00EF7FED">
      <w:pPr>
        <w:widowControl w:val="0"/>
        <w:autoSpaceDE w:val="0"/>
        <w:autoSpaceDN w:val="0"/>
        <w:adjustRightInd w:val="0"/>
        <w:spacing w:after="360"/>
        <w:rPr>
          <w:rFonts w:cs="Helvetica Neue"/>
          <w:sz w:val="22"/>
          <w:szCs w:val="22"/>
        </w:rPr>
      </w:pPr>
      <w:hyperlink r:id="rId7" w:history="1">
        <w:r w:rsidR="00EF7FED" w:rsidRPr="00796825">
          <w:rPr>
            <w:rFonts w:cs="Helvetica Neue"/>
            <w:sz w:val="22"/>
            <w:szCs w:val="22"/>
          </w:rPr>
          <w:t>Apollo</w:t>
        </w:r>
      </w:hyperlink>
      <w:r w:rsidR="00EF7FED" w:rsidRPr="00796825">
        <w:rPr>
          <w:rFonts w:cs="Helvetica Neue"/>
          <w:sz w:val="22"/>
          <w:szCs w:val="22"/>
        </w:rPr>
        <w:t xml:space="preserve"> er blandt de største rejsearrangører i Danmark og har siden den 1. januar 2001 været et datterselskab til den schweiziske rejsekoncern </w:t>
      </w:r>
      <w:proofErr w:type="spellStart"/>
      <w:r w:rsidR="00EF7FED" w:rsidRPr="00796825">
        <w:rPr>
          <w:rFonts w:cs="Helvetica Neue"/>
          <w:sz w:val="22"/>
          <w:szCs w:val="22"/>
        </w:rPr>
        <w:t>Kuoni</w:t>
      </w:r>
      <w:proofErr w:type="spellEnd"/>
      <w:r w:rsidR="00EF7FED" w:rsidRPr="00796825">
        <w:rPr>
          <w:rFonts w:cs="Helvetica Neue"/>
          <w:sz w:val="22"/>
          <w:szCs w:val="22"/>
        </w:rPr>
        <w:t xml:space="preserve">. Den nordiske del af koncernen hedder </w:t>
      </w:r>
      <w:proofErr w:type="spellStart"/>
      <w:r w:rsidR="00EF7FED" w:rsidRPr="00796825">
        <w:rPr>
          <w:rFonts w:cs="Helvetica Neue"/>
          <w:sz w:val="22"/>
          <w:szCs w:val="22"/>
        </w:rPr>
        <w:t>Kuoni</w:t>
      </w:r>
      <w:proofErr w:type="spellEnd"/>
      <w:r w:rsidR="00EF7FED" w:rsidRPr="00796825">
        <w:rPr>
          <w:rFonts w:cs="Helvetica Neue"/>
          <w:sz w:val="22"/>
          <w:szCs w:val="22"/>
        </w:rPr>
        <w:t xml:space="preserve"> Nordic, og foruden Apollo og </w:t>
      </w:r>
      <w:proofErr w:type="spellStart"/>
      <w:r w:rsidR="00EF7FED" w:rsidRPr="00796825">
        <w:rPr>
          <w:rFonts w:cs="Helvetica Neue"/>
          <w:sz w:val="22"/>
          <w:szCs w:val="22"/>
        </w:rPr>
        <w:t>Kuoni</w:t>
      </w:r>
      <w:proofErr w:type="spellEnd"/>
      <w:r w:rsidR="00EF7FED" w:rsidRPr="00796825">
        <w:rPr>
          <w:rFonts w:cs="Helvetica Neue"/>
          <w:sz w:val="22"/>
          <w:szCs w:val="22"/>
        </w:rPr>
        <w:t xml:space="preserve"> i Danmark, Sverige, Finland og Norge, indgår flyselskabet </w:t>
      </w:r>
      <w:proofErr w:type="spellStart"/>
      <w:r w:rsidR="00EF7FED" w:rsidRPr="00796825">
        <w:rPr>
          <w:rFonts w:cs="Helvetica Neue"/>
          <w:sz w:val="22"/>
          <w:szCs w:val="22"/>
        </w:rPr>
        <w:t>Novair</w:t>
      </w:r>
      <w:proofErr w:type="spellEnd"/>
      <w:r w:rsidR="00EF7FED" w:rsidRPr="00796825">
        <w:rPr>
          <w:rFonts w:cs="Helvetica Neue"/>
          <w:sz w:val="22"/>
          <w:szCs w:val="22"/>
        </w:rPr>
        <w:t xml:space="preserve"> og Falk Lauritsen, Lime Travel, Golf </w:t>
      </w:r>
      <w:proofErr w:type="spellStart"/>
      <w:r w:rsidR="00EF7FED" w:rsidRPr="00796825">
        <w:rPr>
          <w:rFonts w:cs="Helvetica Neue"/>
          <w:sz w:val="22"/>
          <w:szCs w:val="22"/>
        </w:rPr>
        <w:t>Plaisir</w:t>
      </w:r>
      <w:proofErr w:type="spellEnd"/>
      <w:r w:rsidR="00EF7FED" w:rsidRPr="00796825">
        <w:rPr>
          <w:rFonts w:cs="Helvetica Neue"/>
          <w:sz w:val="22"/>
          <w:szCs w:val="22"/>
        </w:rPr>
        <w:t xml:space="preserve"> og Krone Golf Tours. </w:t>
      </w:r>
      <w:proofErr w:type="spellStart"/>
      <w:r w:rsidR="00EF7FED" w:rsidRPr="00796825">
        <w:rPr>
          <w:rFonts w:cs="Helvetica Neue"/>
          <w:sz w:val="22"/>
          <w:szCs w:val="22"/>
        </w:rPr>
        <w:t>Kuoni</w:t>
      </w:r>
      <w:proofErr w:type="spellEnd"/>
      <w:r w:rsidR="00EF7FED" w:rsidRPr="00796825">
        <w:rPr>
          <w:rFonts w:cs="Helvetica Neue"/>
          <w:sz w:val="22"/>
          <w:szCs w:val="22"/>
        </w:rPr>
        <w:t xml:space="preserve"> Nordic har 780 medarbejdere og totalt set 1.000.000 rejsende på årsbasis til rejsemål i hele verden. Apollo tilbyder 1450 hoteller på 48 destinationer i 28 lande. </w:t>
      </w:r>
    </w:p>
    <w:p w14:paraId="03386DE5" w14:textId="77777777" w:rsidR="00EF7FED" w:rsidRPr="00796825" w:rsidRDefault="00EF7FED" w:rsidP="00EF7FED">
      <w:pPr>
        <w:contextualSpacing/>
        <w:rPr>
          <w:rFonts w:cs="Helvetica Neue"/>
          <w:sz w:val="22"/>
          <w:szCs w:val="22"/>
        </w:rPr>
      </w:pPr>
      <w:r w:rsidRPr="00796825">
        <w:rPr>
          <w:rFonts w:cs="Helvetica Neue"/>
          <w:sz w:val="22"/>
          <w:szCs w:val="22"/>
        </w:rPr>
        <w:t xml:space="preserve">Følg Apollo på </w:t>
      </w:r>
      <w:hyperlink r:id="rId8" w:history="1">
        <w:proofErr w:type="spellStart"/>
        <w:r w:rsidRPr="00796825">
          <w:rPr>
            <w:rFonts w:cs="Helvetica Neue"/>
            <w:sz w:val="22"/>
            <w:szCs w:val="22"/>
          </w:rPr>
          <w:t>Facebook</w:t>
        </w:r>
        <w:proofErr w:type="spellEnd"/>
      </w:hyperlink>
      <w:r w:rsidRPr="00796825">
        <w:rPr>
          <w:rFonts w:cs="Helvetica Neue"/>
          <w:sz w:val="22"/>
          <w:szCs w:val="22"/>
        </w:rPr>
        <w:t xml:space="preserve">, </w:t>
      </w:r>
      <w:hyperlink r:id="rId9" w:history="1">
        <w:r w:rsidRPr="00796825">
          <w:rPr>
            <w:rFonts w:cs="Helvetica Neue"/>
            <w:sz w:val="22"/>
            <w:szCs w:val="22"/>
          </w:rPr>
          <w:t>Google+</w:t>
        </w:r>
      </w:hyperlink>
      <w:r w:rsidRPr="00796825">
        <w:rPr>
          <w:rFonts w:cs="Helvetica Neue"/>
          <w:sz w:val="22"/>
          <w:szCs w:val="22"/>
        </w:rPr>
        <w:t xml:space="preserve"> og </w:t>
      </w:r>
      <w:hyperlink r:id="rId10" w:history="1">
        <w:proofErr w:type="spellStart"/>
        <w:r w:rsidRPr="00796825">
          <w:rPr>
            <w:rFonts w:cs="Helvetica Neue"/>
            <w:sz w:val="22"/>
            <w:szCs w:val="22"/>
          </w:rPr>
          <w:t>YouTube</w:t>
        </w:r>
        <w:proofErr w:type="spellEnd"/>
      </w:hyperlink>
      <w:r w:rsidRPr="00796825">
        <w:rPr>
          <w:rFonts w:cs="Helvetica Neue"/>
          <w:sz w:val="22"/>
          <w:szCs w:val="22"/>
        </w:rPr>
        <w:t>.</w:t>
      </w:r>
    </w:p>
    <w:p w14:paraId="1C35003D" w14:textId="77777777" w:rsidR="00EF7FED" w:rsidRPr="00796825" w:rsidRDefault="00EF7FED" w:rsidP="00EF7FED">
      <w:pPr>
        <w:contextualSpacing/>
        <w:rPr>
          <w:rFonts w:cs="Helvetica Neue"/>
          <w:sz w:val="22"/>
          <w:szCs w:val="22"/>
        </w:rPr>
      </w:pPr>
    </w:p>
    <w:p w14:paraId="3856EAF8" w14:textId="63CAEAA5" w:rsidR="00EF7FED" w:rsidRPr="00796825" w:rsidRDefault="00EF7FED" w:rsidP="00EF7FED">
      <w:pPr>
        <w:contextualSpacing/>
        <w:rPr>
          <w:rFonts w:cs="Helvetica Neue"/>
          <w:b/>
          <w:sz w:val="22"/>
          <w:szCs w:val="22"/>
        </w:rPr>
      </w:pPr>
      <w:r w:rsidRPr="00796825">
        <w:rPr>
          <w:rFonts w:cs="Helvetica Neue"/>
          <w:b/>
          <w:sz w:val="22"/>
          <w:szCs w:val="22"/>
        </w:rPr>
        <w:t xml:space="preserve">Om DFDS </w:t>
      </w:r>
      <w:proofErr w:type="spellStart"/>
      <w:r w:rsidRPr="00796825">
        <w:rPr>
          <w:rFonts w:cs="Helvetica Neue"/>
          <w:b/>
          <w:sz w:val="22"/>
          <w:szCs w:val="22"/>
        </w:rPr>
        <w:t>Seaways</w:t>
      </w:r>
      <w:proofErr w:type="spellEnd"/>
    </w:p>
    <w:p w14:paraId="50221BA9" w14:textId="3063A516" w:rsidR="00796825" w:rsidRPr="00796825" w:rsidRDefault="00796825" w:rsidP="00796825">
      <w:pPr>
        <w:widowControl w:val="0"/>
        <w:autoSpaceDE w:val="0"/>
        <w:autoSpaceDN w:val="0"/>
        <w:adjustRightInd w:val="0"/>
        <w:spacing w:after="0"/>
        <w:rPr>
          <w:rFonts w:cs="Consolas"/>
          <w:sz w:val="22"/>
          <w:szCs w:val="22"/>
        </w:rPr>
      </w:pPr>
      <w:r w:rsidRPr="00796825">
        <w:rPr>
          <w:rFonts w:cs="Consolas"/>
          <w:sz w:val="22"/>
          <w:szCs w:val="22"/>
        </w:rPr>
        <w:t xml:space="preserve">DFDS </w:t>
      </w:r>
      <w:proofErr w:type="spellStart"/>
      <w:r w:rsidRPr="00796825">
        <w:rPr>
          <w:rFonts w:cs="Consolas"/>
          <w:sz w:val="22"/>
          <w:szCs w:val="22"/>
        </w:rPr>
        <w:t>Seaways</w:t>
      </w:r>
      <w:proofErr w:type="spellEnd"/>
      <w:r w:rsidRPr="00796825">
        <w:rPr>
          <w:rFonts w:cs="Consolas"/>
          <w:sz w:val="22"/>
          <w:szCs w:val="22"/>
        </w:rPr>
        <w:t xml:space="preserve"> er en del af DFDS A/S, der er Nordeuropas største kombinerede rederi- og </w:t>
      </w:r>
      <w:proofErr w:type="spellStart"/>
      <w:r w:rsidRPr="00796825">
        <w:rPr>
          <w:rFonts w:cs="Consolas"/>
          <w:sz w:val="22"/>
          <w:szCs w:val="22"/>
        </w:rPr>
        <w:t>logistikvirksomhed.DFDS</w:t>
      </w:r>
      <w:proofErr w:type="spellEnd"/>
      <w:r w:rsidRPr="00796825">
        <w:rPr>
          <w:rFonts w:cs="Consolas"/>
          <w:sz w:val="22"/>
          <w:szCs w:val="22"/>
        </w:rPr>
        <w:t xml:space="preserve"> </w:t>
      </w:r>
      <w:proofErr w:type="spellStart"/>
      <w:r w:rsidRPr="00796825">
        <w:rPr>
          <w:rFonts w:cs="Consolas"/>
          <w:sz w:val="22"/>
          <w:szCs w:val="22"/>
        </w:rPr>
        <w:t>Seaways</w:t>
      </w:r>
      <w:proofErr w:type="spellEnd"/>
      <w:r w:rsidRPr="00796825">
        <w:rPr>
          <w:rFonts w:cs="Consolas"/>
          <w:sz w:val="22"/>
          <w:szCs w:val="22"/>
        </w:rPr>
        <w:t xml:space="preserve"> driver et netværk af 25 ruter med 50 fragt- og passagerskibe, mens DFDS </w:t>
      </w:r>
      <w:proofErr w:type="spellStart"/>
      <w:r w:rsidRPr="00796825">
        <w:rPr>
          <w:rFonts w:cs="Consolas"/>
          <w:sz w:val="22"/>
          <w:szCs w:val="22"/>
        </w:rPr>
        <w:t>Logistics</w:t>
      </w:r>
      <w:proofErr w:type="spellEnd"/>
      <w:r w:rsidRPr="00796825">
        <w:rPr>
          <w:rFonts w:cs="Consolas"/>
          <w:sz w:val="22"/>
          <w:szCs w:val="22"/>
        </w:rPr>
        <w:t xml:space="preserve"> tilbyder transportløsninger i Europa med trailere, containere og jernbane. DFDS har 5.100 medarbejdere i 20 lande og en omsætning på 12 mia.kr. Selskabet blev grundlagt i 1866, har hovedkvarter i København og er noteret på NASDAQ OMX København.</w:t>
      </w:r>
    </w:p>
    <w:p w14:paraId="7DC5E1AD" w14:textId="77777777" w:rsidR="00EF7FED" w:rsidRPr="00796825" w:rsidRDefault="00EF7FED" w:rsidP="00111C1B">
      <w:pPr>
        <w:spacing w:line="276" w:lineRule="auto"/>
        <w:contextualSpacing/>
        <w:rPr>
          <w:sz w:val="22"/>
          <w:szCs w:val="22"/>
        </w:rPr>
      </w:pPr>
    </w:p>
    <w:sectPr w:rsidR="00EF7FED" w:rsidRPr="00796825" w:rsidSect="007A231A">
      <w:pgSz w:w="11900" w:h="16840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D1"/>
    <w:rsid w:val="000C5E00"/>
    <w:rsid w:val="000E3E19"/>
    <w:rsid w:val="00111C1B"/>
    <w:rsid w:val="00132E43"/>
    <w:rsid w:val="00147504"/>
    <w:rsid w:val="00194458"/>
    <w:rsid w:val="00226616"/>
    <w:rsid w:val="0027383D"/>
    <w:rsid w:val="002C6DCB"/>
    <w:rsid w:val="003541D1"/>
    <w:rsid w:val="003C76C0"/>
    <w:rsid w:val="0052780B"/>
    <w:rsid w:val="00542FB7"/>
    <w:rsid w:val="0056723B"/>
    <w:rsid w:val="005F79FC"/>
    <w:rsid w:val="0062514D"/>
    <w:rsid w:val="006E3112"/>
    <w:rsid w:val="0070251C"/>
    <w:rsid w:val="00717B64"/>
    <w:rsid w:val="00796825"/>
    <w:rsid w:val="007A231A"/>
    <w:rsid w:val="00933040"/>
    <w:rsid w:val="00A22A09"/>
    <w:rsid w:val="00A81C98"/>
    <w:rsid w:val="00AF782C"/>
    <w:rsid w:val="00B054B8"/>
    <w:rsid w:val="00B316BD"/>
    <w:rsid w:val="00B80CA9"/>
    <w:rsid w:val="00BD0201"/>
    <w:rsid w:val="00C31AC0"/>
    <w:rsid w:val="00CD3FBD"/>
    <w:rsid w:val="00D137A6"/>
    <w:rsid w:val="00D71A54"/>
    <w:rsid w:val="00D9335E"/>
    <w:rsid w:val="00DC55A4"/>
    <w:rsid w:val="00E4446C"/>
    <w:rsid w:val="00EA269F"/>
    <w:rsid w:val="00EF7FED"/>
    <w:rsid w:val="00F53E80"/>
    <w:rsid w:val="00F92079"/>
    <w:rsid w:val="00FC59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3D0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EF7F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EF7F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evinthyge.helsinghof@dfds.com" TargetMode="External"/><Relationship Id="rId6" Type="http://schemas.openxmlformats.org/officeDocument/2006/relationships/hyperlink" Target="mailto:glenn.bisgaard@kuoni.dk" TargetMode="External"/><Relationship Id="rId7" Type="http://schemas.openxmlformats.org/officeDocument/2006/relationships/hyperlink" Target="http://www.apollorejser.dk/" TargetMode="External"/><Relationship Id="rId8" Type="http://schemas.openxmlformats.org/officeDocument/2006/relationships/hyperlink" Target="https://www.facebook.com/ApolloDanmark?ref=ts&amp;fref=ts" TargetMode="External"/><Relationship Id="rId9" Type="http://schemas.openxmlformats.org/officeDocument/2006/relationships/hyperlink" Target="https://plus.google.com/u/0/118314063620138786008/posts" TargetMode="External"/><Relationship Id="rId10" Type="http://schemas.openxmlformats.org/officeDocument/2006/relationships/hyperlink" Target="http://www.youtube.com/user/ApolloRejserDK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572</Words>
  <Characters>3495</Characters>
  <Application>Microsoft Macintosh Word</Application>
  <DocSecurity>0</DocSecurity>
  <Lines>29</Lines>
  <Paragraphs>8</Paragraphs>
  <ScaleCrop>false</ScaleCrop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 Lagergreen Schmidt</dc:creator>
  <cp:keywords/>
  <dc:description/>
  <cp:lastModifiedBy>Conni Lagergreen Schmidt</cp:lastModifiedBy>
  <cp:revision>39</cp:revision>
  <dcterms:created xsi:type="dcterms:W3CDTF">2014-06-30T07:28:00Z</dcterms:created>
  <dcterms:modified xsi:type="dcterms:W3CDTF">2014-07-02T07:28:00Z</dcterms:modified>
</cp:coreProperties>
</file>