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49B23" w14:textId="00DCCE4D" w:rsidR="00132E43" w:rsidRPr="006C3E55" w:rsidRDefault="00DC65EE" w:rsidP="00C85CBD">
      <w:pPr>
        <w:contextualSpacing/>
      </w:pPr>
      <w:r w:rsidRPr="006C3E55">
        <w:t xml:space="preserve">Pressemeddelelse </w:t>
      </w:r>
      <w:r w:rsidR="003F60B0">
        <w:t>19. november 2020</w:t>
      </w:r>
    </w:p>
    <w:p w14:paraId="2F104DEE" w14:textId="77777777" w:rsidR="00DC65EE" w:rsidRPr="006C3E55" w:rsidRDefault="00DC65EE" w:rsidP="00C85CBD">
      <w:pPr>
        <w:contextualSpacing/>
      </w:pPr>
    </w:p>
    <w:p w14:paraId="3A4D7DFF" w14:textId="77777777" w:rsidR="00DF18E5" w:rsidRPr="006C3E55" w:rsidRDefault="00DF18E5" w:rsidP="00C85CBD">
      <w:pPr>
        <w:contextualSpacing/>
      </w:pPr>
    </w:p>
    <w:p w14:paraId="1F8A707D" w14:textId="3B853C5D" w:rsidR="00DC65EE" w:rsidRPr="006C3E55" w:rsidRDefault="00B23E80" w:rsidP="00C85CBD">
      <w:pPr>
        <w:contextualSpacing/>
        <w:rPr>
          <w:b/>
          <w:sz w:val="48"/>
          <w:szCs w:val="48"/>
        </w:rPr>
      </w:pPr>
      <w:r w:rsidRPr="006C3E55">
        <w:rPr>
          <w:b/>
          <w:sz w:val="48"/>
          <w:szCs w:val="48"/>
        </w:rPr>
        <w:t xml:space="preserve">Apollo </w:t>
      </w:r>
      <w:r w:rsidR="00144999" w:rsidRPr="006C3E55">
        <w:rPr>
          <w:b/>
          <w:sz w:val="48"/>
          <w:szCs w:val="48"/>
        </w:rPr>
        <w:t>lancerer nyt rejsemål i Grækenland</w:t>
      </w:r>
    </w:p>
    <w:p w14:paraId="2C7D0C07" w14:textId="77777777" w:rsidR="00DC65EE" w:rsidRPr="006C3E55" w:rsidRDefault="00DC65EE" w:rsidP="00C85CBD">
      <w:pPr>
        <w:contextualSpacing/>
        <w:rPr>
          <w:sz w:val="32"/>
          <w:szCs w:val="32"/>
        </w:rPr>
      </w:pPr>
    </w:p>
    <w:p w14:paraId="5443436E" w14:textId="0972E78A" w:rsidR="00DC65EE" w:rsidRPr="00CB6E88" w:rsidRDefault="63F882AB" w:rsidP="63F882AB">
      <w:pPr>
        <w:contextualSpacing/>
        <w:rPr>
          <w:i/>
          <w:iCs/>
          <w:sz w:val="28"/>
          <w:szCs w:val="28"/>
        </w:rPr>
      </w:pPr>
      <w:r w:rsidRPr="63F882AB">
        <w:rPr>
          <w:i/>
          <w:iCs/>
          <w:sz w:val="28"/>
          <w:szCs w:val="28"/>
        </w:rPr>
        <w:t xml:space="preserve">Nordens største arrangør af rejser til Grækenland bliver nu endnu større. Til næste sommer udvider Apollo nemlig sit rejseprogram til endnu en helt ny destination: Den ganske særlige græske ø </w:t>
      </w:r>
      <w:proofErr w:type="spellStart"/>
      <w:r w:rsidRPr="63F882AB">
        <w:rPr>
          <w:i/>
          <w:iCs/>
          <w:sz w:val="28"/>
          <w:szCs w:val="28"/>
        </w:rPr>
        <w:t>Limnos</w:t>
      </w:r>
      <w:proofErr w:type="spellEnd"/>
      <w:r w:rsidRPr="63F882AB">
        <w:rPr>
          <w:i/>
          <w:iCs/>
          <w:sz w:val="28"/>
          <w:szCs w:val="28"/>
        </w:rPr>
        <w:t xml:space="preserve"> i den nordlige del af det Ægæiske Hav. </w:t>
      </w:r>
      <w:proofErr w:type="spellStart"/>
      <w:r w:rsidRPr="63F882AB">
        <w:rPr>
          <w:i/>
          <w:iCs/>
          <w:sz w:val="28"/>
          <w:szCs w:val="28"/>
        </w:rPr>
        <w:t>Limnos</w:t>
      </w:r>
      <w:proofErr w:type="spellEnd"/>
      <w:r w:rsidRPr="63F882AB">
        <w:rPr>
          <w:i/>
          <w:iCs/>
          <w:sz w:val="28"/>
          <w:szCs w:val="28"/>
        </w:rPr>
        <w:t xml:space="preserve"> </w:t>
      </w:r>
      <w:r w:rsidRPr="006C3E55">
        <w:rPr>
          <w:i/>
          <w:iCs/>
          <w:sz w:val="28"/>
          <w:szCs w:val="28"/>
        </w:rPr>
        <w:t xml:space="preserve">er endnu et så </w:t>
      </w:r>
      <w:r w:rsidRPr="63F882AB">
        <w:rPr>
          <w:i/>
          <w:iCs/>
          <w:sz w:val="28"/>
          <w:szCs w:val="28"/>
        </w:rPr>
        <w:t xml:space="preserve">ukendt som turistmål, at man for alvor kan møde det ægte Grækenland, og man kan endda nemt finde sig en lille privat badestrand. Samtidigt åbner Apollo et nyt </w:t>
      </w:r>
      <w:proofErr w:type="spellStart"/>
      <w:r w:rsidRPr="63F882AB">
        <w:rPr>
          <w:i/>
          <w:iCs/>
          <w:sz w:val="28"/>
          <w:szCs w:val="28"/>
        </w:rPr>
        <w:t>Playitas</w:t>
      </w:r>
      <w:proofErr w:type="spellEnd"/>
      <w:r w:rsidRPr="63F882AB">
        <w:rPr>
          <w:i/>
          <w:iCs/>
          <w:sz w:val="28"/>
          <w:szCs w:val="28"/>
        </w:rPr>
        <w:t xml:space="preserve"> sportshotel på øen.</w:t>
      </w:r>
    </w:p>
    <w:p w14:paraId="337EB977" w14:textId="77777777" w:rsidR="00DC65EE" w:rsidRPr="00CB6E88" w:rsidRDefault="00DC65EE" w:rsidP="00C85CBD">
      <w:pPr>
        <w:contextualSpacing/>
        <w:rPr>
          <w:sz w:val="28"/>
          <w:szCs w:val="28"/>
        </w:rPr>
      </w:pPr>
    </w:p>
    <w:p w14:paraId="596D64B6" w14:textId="438B4996" w:rsidR="0009655F" w:rsidRDefault="00144999" w:rsidP="00144999">
      <w:r>
        <w:t xml:space="preserve">Til sommeren 2021 udvider Apollo sin Grækenlands-portefølje med lidt af en perle. Øen </w:t>
      </w:r>
      <w:proofErr w:type="spellStart"/>
      <w:r>
        <w:t>Limnos</w:t>
      </w:r>
      <w:proofErr w:type="spellEnd"/>
      <w:r w:rsidR="009D0502">
        <w:t xml:space="preserve">, der også er kendt som </w:t>
      </w:r>
      <w:proofErr w:type="spellStart"/>
      <w:r w:rsidR="009D0502">
        <w:t>Lemnos</w:t>
      </w:r>
      <w:proofErr w:type="spellEnd"/>
      <w:r w:rsidR="009D0502">
        <w:t>,</w:t>
      </w:r>
      <w:r>
        <w:t xml:space="preserve"> er godt nok den ottende største græske ø, men den føles betydeligt mindre end sine 476 km². Samtidigt har </w:t>
      </w:r>
      <w:proofErr w:type="spellStart"/>
      <w:r>
        <w:t>Limnos</w:t>
      </w:r>
      <w:proofErr w:type="spellEnd"/>
      <w:r>
        <w:t xml:space="preserve"> aldrig været et af Grækenlands</w:t>
      </w:r>
      <w:r w:rsidR="006802FB">
        <w:t xml:space="preserve"> kendte</w:t>
      </w:r>
      <w:r>
        <w:t xml:space="preserve"> turistmål</w:t>
      </w:r>
      <w:r w:rsidR="006802FB">
        <w:t>, og d</w:t>
      </w:r>
      <w:r>
        <w:t xml:space="preserve">et er </w:t>
      </w:r>
      <w:r w:rsidR="006802FB">
        <w:t xml:space="preserve">dermed </w:t>
      </w:r>
      <w:r>
        <w:t xml:space="preserve">et ægte og autentisk Grækenland, man møder her. </w:t>
      </w:r>
      <w:r w:rsidR="0009655F">
        <w:br/>
      </w:r>
      <w:r w:rsidR="0009655F">
        <w:br/>
      </w:r>
      <w:r>
        <w:t xml:space="preserve">I øens hovedstad </w:t>
      </w:r>
      <w:proofErr w:type="spellStart"/>
      <w:r>
        <w:t>Myrina</w:t>
      </w:r>
      <w:proofErr w:type="spellEnd"/>
      <w:r>
        <w:t xml:space="preserve"> kan man bl.a. </w:t>
      </w:r>
      <w:r w:rsidR="0009655F">
        <w:t>nyde</w:t>
      </w:r>
      <w:r>
        <w:t xml:space="preserve"> en gåtur mellem gamle palæer</w:t>
      </w:r>
      <w:r w:rsidR="0009655F">
        <w:t>, i de traditionelle gyder og mellem gamle stenhuse</w:t>
      </w:r>
      <w:r>
        <w:t xml:space="preserve"> </w:t>
      </w:r>
      <w:r w:rsidR="0009655F">
        <w:t>samt</w:t>
      </w:r>
      <w:r>
        <w:t xml:space="preserve"> nyde en forførende</w:t>
      </w:r>
      <w:r w:rsidR="006802FB">
        <w:t xml:space="preserve"> kold </w:t>
      </w:r>
      <w:proofErr w:type="spellStart"/>
      <w:r w:rsidR="006802FB">
        <w:t>frappé</w:t>
      </w:r>
      <w:proofErr w:type="spellEnd"/>
      <w:r w:rsidR="006802FB">
        <w:t xml:space="preserve"> langs promenaden, mens man nyder udsigten</w:t>
      </w:r>
      <w:r w:rsidR="0009655F">
        <w:t xml:space="preserve"> over de smukke bugter, som </w:t>
      </w:r>
      <w:proofErr w:type="spellStart"/>
      <w:r w:rsidR="0009655F">
        <w:t>Myrina</w:t>
      </w:r>
      <w:proofErr w:type="spellEnd"/>
      <w:r w:rsidR="0009655F">
        <w:t xml:space="preserve"> strækker sig </w:t>
      </w:r>
      <w:r w:rsidR="006802FB">
        <w:t>langs</w:t>
      </w:r>
      <w:r w:rsidR="0009655F">
        <w:t>.</w:t>
      </w:r>
    </w:p>
    <w:p w14:paraId="7A32272E" w14:textId="405AEB9F" w:rsidR="001A5B77" w:rsidRPr="00107A51" w:rsidRDefault="63F882AB" w:rsidP="003F60B0">
      <w:r>
        <w:t xml:space="preserve">Udenfor byen byder </w:t>
      </w:r>
      <w:proofErr w:type="spellStart"/>
      <w:r>
        <w:t>Limnos</w:t>
      </w:r>
      <w:proofErr w:type="spellEnd"/>
      <w:r>
        <w:t xml:space="preserve"> på smukke landskaber og spændende seværdigheder samt adskillige lavvandede og fine sandstrande, der bare indbyder til et dyp. Antallet af gæster på </w:t>
      </w:r>
      <w:proofErr w:type="spellStart"/>
      <w:r>
        <w:t>Limnos</w:t>
      </w:r>
      <w:proofErr w:type="spellEnd"/>
      <w:r>
        <w:t xml:space="preserve"> kan samtidigt på ingen måde måle sig med antallet af strande, så der er sågar rig mulighed for at finde sit eget lille private badeparadis. </w:t>
      </w:r>
      <w:r w:rsidR="006802FB">
        <w:br/>
      </w:r>
      <w:r w:rsidR="006802FB">
        <w:br/>
      </w:r>
      <w:r w:rsidRPr="63F882AB">
        <w:rPr>
          <w:i/>
          <w:iCs/>
        </w:rPr>
        <w:t xml:space="preserve">”For dem af os, der elsker Grækenland for det autentisk græske, og som nyder at rejse til de mere uspolerede destinationer, er </w:t>
      </w:r>
      <w:proofErr w:type="spellStart"/>
      <w:r w:rsidRPr="63F882AB">
        <w:rPr>
          <w:i/>
          <w:iCs/>
        </w:rPr>
        <w:t>Limnos</w:t>
      </w:r>
      <w:proofErr w:type="spellEnd"/>
      <w:r w:rsidRPr="63F882AB">
        <w:rPr>
          <w:i/>
          <w:iCs/>
        </w:rPr>
        <w:t xml:space="preserve"> bestemt et besøg</w:t>
      </w:r>
      <w:r w:rsidR="006C3E55">
        <w:rPr>
          <w:i/>
          <w:iCs/>
        </w:rPr>
        <w:t xml:space="preserve"> værd</w:t>
      </w:r>
      <w:r w:rsidRPr="63F882AB">
        <w:rPr>
          <w:i/>
          <w:iCs/>
        </w:rPr>
        <w:t>! Her kan du virkelig føle, lugte og smage, at du er i Grækenland. For os her hos Apollo var det kærlighed ved første blik,”</w:t>
      </w:r>
      <w:r>
        <w:t xml:space="preserve"> fortæller </w:t>
      </w:r>
      <w:r w:rsidR="003F60B0">
        <w:t xml:space="preserve">Nina </w:t>
      </w:r>
      <w:proofErr w:type="spellStart"/>
      <w:r w:rsidR="003F60B0">
        <w:t>Hornewall</w:t>
      </w:r>
      <w:proofErr w:type="spellEnd"/>
      <w:r w:rsidR="003F60B0">
        <w:t xml:space="preserve">, Commercial </w:t>
      </w:r>
      <w:proofErr w:type="spellStart"/>
      <w:r w:rsidR="003F60B0">
        <w:t>Director</w:t>
      </w:r>
      <w:proofErr w:type="spellEnd"/>
      <w:r w:rsidR="003F60B0">
        <w:t xml:space="preserve">, DER </w:t>
      </w:r>
      <w:proofErr w:type="spellStart"/>
      <w:r w:rsidR="003F60B0">
        <w:t>Touristik</w:t>
      </w:r>
      <w:proofErr w:type="spellEnd"/>
      <w:r w:rsidR="003F60B0">
        <w:t xml:space="preserve"> Nordic. </w:t>
      </w:r>
      <w:r w:rsidR="003F60B0">
        <w:br/>
      </w:r>
      <w:r w:rsidR="006802FB">
        <w:br/>
      </w:r>
      <w:r w:rsidRPr="63F882AB">
        <w:rPr>
          <w:b/>
          <w:bCs/>
          <w:sz w:val="26"/>
          <w:szCs w:val="26"/>
        </w:rPr>
        <w:t>Et strejf af historiens vingesus</w:t>
      </w:r>
      <w:r w:rsidR="006802FB">
        <w:br/>
      </w:r>
      <w:r>
        <w:t xml:space="preserve">Ikke nok med at </w:t>
      </w:r>
      <w:proofErr w:type="spellStart"/>
      <w:r>
        <w:t>Limnos</w:t>
      </w:r>
      <w:proofErr w:type="spellEnd"/>
      <w:r>
        <w:t xml:space="preserve"> er et ganske særligt sted bare at være som rejsende. Øen byder også på en lang række muligheder for udforskningsture og aktiviteter, hvor man bl.a. kan besøge en række arkæologiske fund, ruiner fra fortidens paladser, kirker og romerske teatre samt flere af øens historiske byer. </w:t>
      </w:r>
      <w:r w:rsidR="006802FB">
        <w:br/>
      </w:r>
      <w:r w:rsidR="006802FB">
        <w:br/>
      </w:r>
      <w:r>
        <w:t>For dem, der godt kan lide at være lidt mere aktive på ferien, giver øens varierede landskab desuden mulighed for ganske uforglemmelige vandreoplevelser gennem både sletter og bjerge, geologiske fænomener og varme kilder.</w:t>
      </w:r>
      <w:r w:rsidR="006802FB">
        <w:br/>
      </w:r>
      <w:r w:rsidR="006802FB">
        <w:br/>
      </w:r>
      <w:r>
        <w:t xml:space="preserve">For en af øens magiske naturoplevelser kan man desuden gå til </w:t>
      </w:r>
      <w:proofErr w:type="spellStart"/>
      <w:r>
        <w:t>Cave</w:t>
      </w:r>
      <w:proofErr w:type="spellEnd"/>
      <w:r>
        <w:t xml:space="preserve"> of </w:t>
      </w:r>
      <w:proofErr w:type="spellStart"/>
      <w:r>
        <w:t>Filoktitis</w:t>
      </w:r>
      <w:proofErr w:type="spellEnd"/>
      <w:r>
        <w:t xml:space="preserve">, som ligger på den østlige side af </w:t>
      </w:r>
      <w:proofErr w:type="spellStart"/>
      <w:r>
        <w:t>Limnos</w:t>
      </w:r>
      <w:proofErr w:type="spellEnd"/>
      <w:r>
        <w:t xml:space="preserve">. Hulen har to indgange, en fra havet og en fra land, og det siges, at den var hjem for helten </w:t>
      </w:r>
      <w:proofErr w:type="spellStart"/>
      <w:r>
        <w:t>Filoktetes</w:t>
      </w:r>
      <w:proofErr w:type="spellEnd"/>
      <w:r>
        <w:t xml:space="preserve">, da han blev efterladt alene på </w:t>
      </w:r>
      <w:proofErr w:type="spellStart"/>
      <w:r>
        <w:t>Limnos</w:t>
      </w:r>
      <w:proofErr w:type="spellEnd"/>
      <w:r>
        <w:t xml:space="preserve"> på vejen til den </w:t>
      </w:r>
      <w:r>
        <w:lastRenderedPageBreak/>
        <w:t>trojanske krig.</w:t>
      </w:r>
      <w:r w:rsidR="006802FB">
        <w:br/>
      </w:r>
      <w:r w:rsidR="006802FB">
        <w:br/>
      </w:r>
      <w:r w:rsidRPr="63F882AB">
        <w:rPr>
          <w:b/>
          <w:bCs/>
          <w:sz w:val="26"/>
          <w:szCs w:val="26"/>
        </w:rPr>
        <w:t xml:space="preserve">Porto </w:t>
      </w:r>
      <w:proofErr w:type="spellStart"/>
      <w:r w:rsidRPr="63F882AB">
        <w:rPr>
          <w:b/>
          <w:bCs/>
          <w:sz w:val="26"/>
          <w:szCs w:val="26"/>
        </w:rPr>
        <w:t>Myrina</w:t>
      </w:r>
      <w:proofErr w:type="spellEnd"/>
      <w:r w:rsidRPr="63F882AB">
        <w:rPr>
          <w:b/>
          <w:bCs/>
          <w:sz w:val="26"/>
          <w:szCs w:val="26"/>
        </w:rPr>
        <w:t xml:space="preserve"> – Powered by </w:t>
      </w:r>
      <w:proofErr w:type="spellStart"/>
      <w:r w:rsidRPr="63F882AB">
        <w:rPr>
          <w:b/>
          <w:bCs/>
          <w:sz w:val="26"/>
          <w:szCs w:val="26"/>
        </w:rPr>
        <w:t>Playitas</w:t>
      </w:r>
      <w:proofErr w:type="spellEnd"/>
      <w:r w:rsidR="006802FB">
        <w:br/>
      </w:r>
      <w:r>
        <w:t xml:space="preserve">Øens varierede natur er også hovedårsagen til, at det er netop her, Apollo har valgt at åbne sit nyeste sportshotel: Porto </w:t>
      </w:r>
      <w:proofErr w:type="spellStart"/>
      <w:r>
        <w:t>Myrina</w:t>
      </w:r>
      <w:proofErr w:type="spellEnd"/>
      <w:r>
        <w:t xml:space="preserve"> – Powered by </w:t>
      </w:r>
      <w:proofErr w:type="spellStart"/>
      <w:r>
        <w:t>Playitas</w:t>
      </w:r>
      <w:proofErr w:type="spellEnd"/>
      <w:r>
        <w:t xml:space="preserve">. </w:t>
      </w:r>
      <w:r w:rsidR="006802FB">
        <w:br/>
      </w:r>
      <w:r w:rsidR="006802FB">
        <w:br/>
      </w:r>
      <w:r>
        <w:t xml:space="preserve">Hotellet byder bl.a. på et stort </w:t>
      </w:r>
      <w:proofErr w:type="spellStart"/>
      <w:r>
        <w:t>poolområde</w:t>
      </w:r>
      <w:proofErr w:type="spellEnd"/>
      <w:r>
        <w:t xml:space="preserve">, tre tennisbaner, nybyggede fitnessfaciliteter, en lang række muligheder for holdtræning, et stort udvalg af udendørs aktiviteter, heriblandt mountainbike og </w:t>
      </w:r>
      <w:r w:rsidR="006C3E55">
        <w:t xml:space="preserve">stand up </w:t>
      </w:r>
      <w:proofErr w:type="spellStart"/>
      <w:r w:rsidR="006C3E55">
        <w:t>paddle</w:t>
      </w:r>
      <w:proofErr w:type="spellEnd"/>
      <w:r>
        <w:t xml:space="preserve">, samt spa.  </w:t>
      </w:r>
      <w:r w:rsidR="006802FB">
        <w:br/>
      </w:r>
      <w:r w:rsidR="006802FB">
        <w:br/>
      </w:r>
      <w:r w:rsidRPr="63F882AB">
        <w:rPr>
          <w:i/>
          <w:iCs/>
        </w:rPr>
        <w:t xml:space="preserve">”Porto </w:t>
      </w:r>
      <w:proofErr w:type="spellStart"/>
      <w:r w:rsidRPr="63F882AB">
        <w:rPr>
          <w:i/>
          <w:iCs/>
        </w:rPr>
        <w:t>Myrina</w:t>
      </w:r>
      <w:proofErr w:type="spellEnd"/>
      <w:r w:rsidRPr="63F882AB">
        <w:rPr>
          <w:i/>
          <w:iCs/>
        </w:rPr>
        <w:t xml:space="preserve"> er et oplagt valg til dem, der gerne vil være aktive på ferien, men som samtidigt gerne vil være omgivet af fantastisk smuk natur. Lige udenfor døren kan man træde direkte ud på flere gode vandrestier i bjergene, der er gode muligheder for </w:t>
      </w:r>
      <w:proofErr w:type="spellStart"/>
      <w:r w:rsidRPr="63F882AB">
        <w:rPr>
          <w:i/>
          <w:iCs/>
        </w:rPr>
        <w:t>mountainbiking</w:t>
      </w:r>
      <w:proofErr w:type="spellEnd"/>
      <w:r w:rsidRPr="63F882AB">
        <w:rPr>
          <w:i/>
          <w:iCs/>
        </w:rPr>
        <w:t xml:space="preserve"> samt en smuk bugt, der bl.a. byder på kajaksejlads, wake-boarding og </w:t>
      </w:r>
      <w:r w:rsidRPr="006C3E55">
        <w:rPr>
          <w:i/>
          <w:iCs/>
        </w:rPr>
        <w:t xml:space="preserve">stand up </w:t>
      </w:r>
      <w:proofErr w:type="spellStart"/>
      <w:r w:rsidRPr="006C3E55">
        <w:rPr>
          <w:i/>
          <w:iCs/>
        </w:rPr>
        <w:t>paddle</w:t>
      </w:r>
      <w:proofErr w:type="spellEnd"/>
      <w:r w:rsidRPr="63F882AB">
        <w:rPr>
          <w:i/>
          <w:iCs/>
        </w:rPr>
        <w:t>,”</w:t>
      </w:r>
      <w:r>
        <w:t xml:space="preserve"> forklarer </w:t>
      </w:r>
      <w:r w:rsidR="003F60B0">
        <w:t xml:space="preserve">Nina </w:t>
      </w:r>
      <w:proofErr w:type="spellStart"/>
      <w:r w:rsidR="003F60B0">
        <w:t>Hornewall</w:t>
      </w:r>
      <w:proofErr w:type="spellEnd"/>
      <w:r>
        <w:t>.</w:t>
      </w:r>
      <w:r w:rsidR="006802FB">
        <w:br/>
      </w:r>
      <w:r w:rsidR="006802FB">
        <w:br/>
      </w:r>
      <w:bookmarkStart w:id="0" w:name="_GoBack"/>
      <w:bookmarkEnd w:id="0"/>
      <w:r w:rsidR="006802FB">
        <w:br/>
      </w:r>
      <w:r>
        <w:t xml:space="preserve">Apollo har i alt seks hoteller på </w:t>
      </w:r>
      <w:proofErr w:type="spellStart"/>
      <w:r>
        <w:t>Limnos</w:t>
      </w:r>
      <w:proofErr w:type="spellEnd"/>
      <w:r>
        <w:t xml:space="preserve">. Den første flyvning til </w:t>
      </w:r>
      <w:proofErr w:type="spellStart"/>
      <w:r>
        <w:t>Limnos</w:t>
      </w:r>
      <w:proofErr w:type="spellEnd"/>
      <w:r>
        <w:t xml:space="preserve"> afgår fra København Kastrup lørdag den 15. maj 2021. Priser starter fra DKK 2.543. </w:t>
      </w:r>
      <w:r w:rsidR="006802FB">
        <w:br/>
      </w:r>
      <w:r w:rsidR="006802FB">
        <w:br/>
      </w:r>
      <w:r>
        <w:t>Link: https://www.apollorejser.dk/rejser/europa/graekenland/limnos?searchProductCategoryCodes=FlightAndHotel&amp;departureAirportCode=CPH&amp;departureDate=2021-05-15&amp;durationGroupCode=7&amp;bookingEngineCountryCode=GR&amp;bookingEngineDestinationCode=@taciid156930&amp;paxAges=18,18</w:t>
      </w:r>
    </w:p>
    <w:p w14:paraId="7115F9E2" w14:textId="1EA85F7C" w:rsidR="001A5B77" w:rsidRPr="00107A51" w:rsidRDefault="001A5B77" w:rsidP="00C85CBD">
      <w:pPr>
        <w:contextualSpacing/>
      </w:pPr>
    </w:p>
    <w:p w14:paraId="73203BC6" w14:textId="592B3367" w:rsidR="001A5B77" w:rsidRPr="00107A51" w:rsidRDefault="001A5B77" w:rsidP="00C85CBD">
      <w:pPr>
        <w:contextualSpacing/>
      </w:pPr>
    </w:p>
    <w:p w14:paraId="36A211B1" w14:textId="6DD71B7F" w:rsidR="001A5B77" w:rsidRPr="00107A51" w:rsidRDefault="001A5B77" w:rsidP="00C85CBD">
      <w:pPr>
        <w:contextualSpacing/>
      </w:pPr>
    </w:p>
    <w:p w14:paraId="028D8966" w14:textId="695D7028" w:rsidR="001A5B77" w:rsidRPr="00107A51" w:rsidRDefault="001A5B77" w:rsidP="00C85CBD">
      <w:pPr>
        <w:contextualSpacing/>
      </w:pPr>
    </w:p>
    <w:p w14:paraId="0ADCB638" w14:textId="46A631C9" w:rsidR="001A5B77" w:rsidRPr="00107A51" w:rsidRDefault="001A5B77" w:rsidP="00C85CBD">
      <w:pPr>
        <w:contextualSpacing/>
      </w:pPr>
    </w:p>
    <w:p w14:paraId="564809C9" w14:textId="39E8F855" w:rsidR="00C00B19" w:rsidRPr="00107A51" w:rsidRDefault="00DC65EE" w:rsidP="00C85CBD">
      <w:pPr>
        <w:contextualSpacing/>
        <w:rPr>
          <w:rFonts w:cs="Helvetica Neue"/>
          <w:i/>
          <w:color w:val="434343"/>
        </w:rPr>
      </w:pPr>
      <w:r w:rsidRPr="00107A51">
        <w:rPr>
          <w:i/>
        </w:rPr>
        <w:t>For yderligere information kontakt venligst Apollo</w:t>
      </w:r>
      <w:r w:rsidR="00DF18E5" w:rsidRPr="00107A51">
        <w:rPr>
          <w:i/>
        </w:rPr>
        <w:t xml:space="preserve"> Rejsers pressekontor på tlf.:</w:t>
      </w:r>
      <w:r w:rsidRPr="00107A51">
        <w:rPr>
          <w:i/>
        </w:rPr>
        <w:t xml:space="preserve"> 51 90 93 91 eller Kommunikationschef Glenn Bisgaard: </w:t>
      </w:r>
      <w:hyperlink r:id="rId11" w:history="1">
        <w:r w:rsidR="00C766E7" w:rsidRPr="00107A51">
          <w:rPr>
            <w:rStyle w:val="Hyperlink"/>
            <w:i/>
          </w:rPr>
          <w:t>glenn.bisgaard@apollorejser</w:t>
        </w:r>
        <w:r w:rsidRPr="00107A51">
          <w:rPr>
            <w:rStyle w:val="Hyperlink"/>
            <w:i/>
          </w:rPr>
          <w:t>.dk</w:t>
        </w:r>
      </w:hyperlink>
      <w:r w:rsidRPr="00107A51">
        <w:rPr>
          <w:i/>
        </w:rPr>
        <w:t>, tlf.: 22 20 13 25/35 20 10 08</w:t>
      </w:r>
      <w:r w:rsidRPr="00107A51">
        <w:rPr>
          <w:rFonts w:cs="Helvetica Neue"/>
          <w:i/>
          <w:color w:val="434343"/>
        </w:rPr>
        <w:t>.</w:t>
      </w:r>
    </w:p>
    <w:p w14:paraId="4671B254" w14:textId="7C40D1F1" w:rsidR="00D40CB1" w:rsidRDefault="00D40CB1" w:rsidP="00C85CBD">
      <w:pPr>
        <w:contextualSpacing/>
        <w:rPr>
          <w:rFonts w:cs="Helvetica Neue"/>
          <w:i/>
          <w:color w:val="434343"/>
        </w:rPr>
      </w:pPr>
    </w:p>
    <w:p w14:paraId="5DC2F912" w14:textId="77777777" w:rsidR="005C3D8F" w:rsidRPr="00107A51" w:rsidRDefault="005C3D8F" w:rsidP="00C85CBD">
      <w:pPr>
        <w:contextualSpacing/>
        <w:rPr>
          <w:rFonts w:cs="Helvetica Neue"/>
          <w:i/>
          <w:color w:val="434343"/>
        </w:rPr>
      </w:pPr>
    </w:p>
    <w:p w14:paraId="4E90F1D3" w14:textId="2BC98D78" w:rsidR="000E29C0" w:rsidRPr="000E29C0" w:rsidRDefault="00D40CB1" w:rsidP="00C85CBD">
      <w:pPr>
        <w:rPr>
          <w:rFonts w:cs="Arial"/>
          <w:sz w:val="22"/>
          <w:szCs w:val="22"/>
        </w:rPr>
      </w:pPr>
      <w:bookmarkStart w:id="1" w:name="_Hlk514834712"/>
      <w:bookmarkStart w:id="2" w:name="_Hlk514836487"/>
      <w:r w:rsidRPr="000E29C0">
        <w:rPr>
          <w:rFonts w:cs="Helvetica Neue"/>
          <w:b/>
          <w:sz w:val="22"/>
          <w:szCs w:val="22"/>
        </w:rPr>
        <w:t>Om Apollo Rejser</w:t>
      </w:r>
      <w:r w:rsidR="00107A51" w:rsidRPr="000E29C0">
        <w:rPr>
          <w:rFonts w:cs="Helvetica Neue"/>
          <w:b/>
          <w:sz w:val="22"/>
          <w:szCs w:val="22"/>
        </w:rPr>
        <w:br/>
      </w:r>
      <w:r w:rsidR="000E29C0" w:rsidRPr="000E29C0">
        <w:rPr>
          <w:sz w:val="22"/>
          <w:szCs w:val="22"/>
        </w:rPr>
        <w:t>Apollo er en af Nordens førende rejsearrangører med næsten 400 medarbejdere og en million rejsende om året. Med os kan kunderne rejse til hele verden</w:t>
      </w:r>
      <w:r w:rsidR="00464B2D">
        <w:rPr>
          <w:sz w:val="22"/>
          <w:szCs w:val="22"/>
        </w:rPr>
        <w:t>,</w:t>
      </w:r>
      <w:r w:rsidR="000E29C0" w:rsidRPr="000E29C0">
        <w:rPr>
          <w:sz w:val="22"/>
          <w:szCs w:val="22"/>
        </w:rPr>
        <w:t xml:space="preserve"> uanset om de vil på en afslappende sol- og badeferie, en træningsuge i varmen eller tilbringe en weekend i en spændende storby. Vi arrangerer pakkerejser, træningsrejser, krydstogter og storbyrejser. Desuden tilbyder vi tryg og sikker bookning af fly og hotel separat</w:t>
      </w:r>
      <w:r w:rsidR="00464B2D">
        <w:rPr>
          <w:sz w:val="22"/>
          <w:szCs w:val="22"/>
        </w:rPr>
        <w:t>,</w:t>
      </w:r>
      <w:r w:rsidR="000E29C0" w:rsidRPr="000E29C0">
        <w:rPr>
          <w:sz w:val="22"/>
          <w:szCs w:val="22"/>
        </w:rPr>
        <w:t xml:space="preserve"> hvis kunden foretrækker selv at sammensætte sin rejse. </w:t>
      </w:r>
    </w:p>
    <w:p w14:paraId="299A117B" w14:textId="188F0E6D" w:rsidR="000E29C0" w:rsidRPr="000E29C0" w:rsidRDefault="000E29C0" w:rsidP="00C85CBD">
      <w:pPr>
        <w:rPr>
          <w:rFonts w:cs="Arial"/>
          <w:sz w:val="22"/>
          <w:szCs w:val="22"/>
        </w:rPr>
      </w:pPr>
      <w:r w:rsidRPr="000E29C0">
        <w:rPr>
          <w:sz w:val="22"/>
          <w:szCs w:val="22"/>
        </w:rPr>
        <w:t xml:space="preserve">Apollo </w:t>
      </w:r>
      <w:r w:rsidR="00464B2D">
        <w:rPr>
          <w:sz w:val="22"/>
          <w:szCs w:val="22"/>
        </w:rPr>
        <w:t>udgør,</w:t>
      </w:r>
      <w:r w:rsidRPr="000E29C0">
        <w:rPr>
          <w:sz w:val="22"/>
          <w:szCs w:val="22"/>
        </w:rPr>
        <w:t xml:space="preserve"> sammen med flyselskabet </w:t>
      </w:r>
      <w:proofErr w:type="spellStart"/>
      <w:r w:rsidRPr="000E29C0">
        <w:rPr>
          <w:sz w:val="22"/>
          <w:szCs w:val="22"/>
        </w:rPr>
        <w:t>Novair</w:t>
      </w:r>
      <w:proofErr w:type="spellEnd"/>
      <w:r w:rsidRPr="000E29C0">
        <w:rPr>
          <w:sz w:val="22"/>
          <w:szCs w:val="22"/>
        </w:rPr>
        <w:t xml:space="preserve">, specialrejsearrangørerne Golf </w:t>
      </w:r>
      <w:proofErr w:type="spellStart"/>
      <w:r w:rsidRPr="000E29C0">
        <w:rPr>
          <w:sz w:val="22"/>
          <w:szCs w:val="22"/>
        </w:rPr>
        <w:t>Plaisir</w:t>
      </w:r>
      <w:proofErr w:type="spellEnd"/>
      <w:r w:rsidRPr="000E29C0">
        <w:rPr>
          <w:sz w:val="22"/>
          <w:szCs w:val="22"/>
        </w:rPr>
        <w:t xml:space="preserve">, Lime Travel og </w:t>
      </w:r>
      <w:proofErr w:type="spellStart"/>
      <w:r w:rsidRPr="000E29C0">
        <w:rPr>
          <w:sz w:val="22"/>
          <w:szCs w:val="22"/>
        </w:rPr>
        <w:t>Xtravel</w:t>
      </w:r>
      <w:proofErr w:type="spellEnd"/>
      <w:r w:rsidRPr="000E29C0">
        <w:rPr>
          <w:sz w:val="22"/>
          <w:szCs w:val="22"/>
        </w:rPr>
        <w:t xml:space="preserve"> samt </w:t>
      </w:r>
      <w:proofErr w:type="spellStart"/>
      <w:r w:rsidRPr="000E29C0">
        <w:rPr>
          <w:sz w:val="22"/>
          <w:szCs w:val="22"/>
        </w:rPr>
        <w:t>sportsresortet</w:t>
      </w:r>
      <w:proofErr w:type="spellEnd"/>
      <w:r w:rsidRPr="000E29C0">
        <w:rPr>
          <w:sz w:val="22"/>
          <w:szCs w:val="22"/>
        </w:rPr>
        <w:t xml:space="preserve"> </w:t>
      </w:r>
      <w:proofErr w:type="spellStart"/>
      <w:r w:rsidRPr="000E29C0">
        <w:rPr>
          <w:sz w:val="22"/>
          <w:szCs w:val="22"/>
        </w:rPr>
        <w:t>Playitas</w:t>
      </w:r>
      <w:proofErr w:type="spellEnd"/>
      <w:r w:rsidR="001623C1">
        <w:rPr>
          <w:sz w:val="22"/>
          <w:szCs w:val="22"/>
        </w:rPr>
        <w:t xml:space="preserve">, </w:t>
      </w:r>
      <w:r w:rsidRPr="000E29C0">
        <w:rPr>
          <w:sz w:val="22"/>
          <w:szCs w:val="22"/>
        </w:rPr>
        <w:t xml:space="preserve">gruppen DER </w:t>
      </w:r>
      <w:proofErr w:type="spellStart"/>
      <w:r w:rsidRPr="000E29C0">
        <w:rPr>
          <w:sz w:val="22"/>
          <w:szCs w:val="22"/>
        </w:rPr>
        <w:t>Touristik</w:t>
      </w:r>
      <w:proofErr w:type="spellEnd"/>
      <w:r w:rsidRPr="000E29C0">
        <w:rPr>
          <w:sz w:val="22"/>
          <w:szCs w:val="22"/>
        </w:rPr>
        <w:t xml:space="preserve"> Nordic AB. Vi har siden 2015 været en del af den privatejede tyske koncern REWE med over 300.000 medarbejdere.</w:t>
      </w:r>
    </w:p>
    <w:p w14:paraId="7E0D5B41" w14:textId="4F549124" w:rsidR="00C00B19" w:rsidRPr="001B0598" w:rsidRDefault="000E29C0" w:rsidP="00C85CBD">
      <w:pPr>
        <w:rPr>
          <w:rFonts w:cs="Arial"/>
          <w:color w:val="000000"/>
          <w:sz w:val="22"/>
          <w:szCs w:val="22"/>
        </w:rPr>
      </w:pPr>
      <w:r w:rsidRPr="000E29C0">
        <w:rPr>
          <w:noProof/>
          <w:sz w:val="22"/>
          <w:szCs w:val="22"/>
          <w:lang w:eastAsia="da-DK"/>
        </w:rPr>
        <w:lastRenderedPageBreak/>
        <w:drawing>
          <wp:anchor distT="0" distB="0" distL="114300" distR="114300" simplePos="0" relativeHeight="251659776" behindDoc="1" locked="0" layoutInCell="1" allowOverlap="1" wp14:anchorId="79FBEACD" wp14:editId="24AB2CB4">
            <wp:simplePos x="0" y="0"/>
            <wp:positionH relativeFrom="column">
              <wp:posOffset>4356100</wp:posOffset>
            </wp:positionH>
            <wp:positionV relativeFrom="paragraph">
              <wp:posOffset>434975</wp:posOffset>
            </wp:positionV>
            <wp:extent cx="1619250" cy="629285"/>
            <wp:effectExtent l="0" t="0" r="0" b="0"/>
            <wp:wrapTight wrapText="bothSides">
              <wp:wrapPolygon edited="0">
                <wp:start x="0" y="0"/>
                <wp:lineTo x="0" y="20924"/>
                <wp:lineTo x="21346" y="20924"/>
                <wp:lineTo x="21346" y="0"/>
                <wp:lineTo x="0" y="0"/>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rtified.jpg"/>
                    <pic:cNvPicPr/>
                  </pic:nvPicPr>
                  <pic:blipFill>
                    <a:blip r:embed="rId12">
                      <a:extLst>
                        <a:ext uri="{28A0092B-C50C-407E-A947-70E740481C1C}">
                          <a14:useLocalDpi xmlns:a14="http://schemas.microsoft.com/office/drawing/2010/main" val="0"/>
                        </a:ext>
                      </a:extLst>
                    </a:blip>
                    <a:stretch>
                      <a:fillRect/>
                    </a:stretch>
                  </pic:blipFill>
                  <pic:spPr>
                    <a:xfrm>
                      <a:off x="0" y="0"/>
                      <a:ext cx="1619250" cy="629285"/>
                    </a:xfrm>
                    <a:prstGeom prst="rect">
                      <a:avLst/>
                    </a:prstGeom>
                  </pic:spPr>
                </pic:pic>
              </a:graphicData>
            </a:graphic>
            <wp14:sizeRelH relativeFrom="page">
              <wp14:pctWidth>0</wp14:pctWidth>
            </wp14:sizeRelH>
            <wp14:sizeRelV relativeFrom="page">
              <wp14:pctHeight>0</wp14:pctHeight>
            </wp14:sizeRelV>
          </wp:anchor>
        </w:drawing>
      </w:r>
      <w:r w:rsidRPr="000E29C0">
        <w:rPr>
          <w:sz w:val="22"/>
          <w:szCs w:val="22"/>
        </w:rPr>
        <w:t xml:space="preserve">Apollo arbejder aktivt for bæredygtige rejser og socialt ansvar, og vi samarbejder med SOS Børnebyer, </w:t>
      </w:r>
      <w:proofErr w:type="spellStart"/>
      <w:r w:rsidRPr="000E29C0">
        <w:rPr>
          <w:sz w:val="22"/>
          <w:szCs w:val="22"/>
        </w:rPr>
        <w:t>Ecpat</w:t>
      </w:r>
      <w:proofErr w:type="spellEnd"/>
      <w:r w:rsidRPr="000E29C0">
        <w:rPr>
          <w:sz w:val="22"/>
          <w:szCs w:val="22"/>
        </w:rPr>
        <w:t xml:space="preserve"> og SOK (Sveriges Olympiske Komité). Apollo har været </w:t>
      </w:r>
      <w:proofErr w:type="spellStart"/>
      <w:r w:rsidRPr="000E29C0">
        <w:rPr>
          <w:sz w:val="22"/>
          <w:szCs w:val="22"/>
        </w:rPr>
        <w:t>Travelife</w:t>
      </w:r>
      <w:proofErr w:type="spellEnd"/>
      <w:r w:rsidRPr="000E29C0">
        <w:rPr>
          <w:sz w:val="22"/>
          <w:szCs w:val="22"/>
        </w:rPr>
        <w:t>-certificerede siden 2016. Læs mere på www.apollorejser.dk</w:t>
      </w:r>
      <w:bookmarkEnd w:id="1"/>
      <w:r w:rsidR="001B0598">
        <w:rPr>
          <w:rFonts w:cs="Arial"/>
          <w:color w:val="000000"/>
          <w:sz w:val="22"/>
          <w:szCs w:val="22"/>
        </w:rPr>
        <w:t>.</w:t>
      </w:r>
      <w:bookmarkEnd w:id="2"/>
    </w:p>
    <w:sectPr w:rsidR="00C00B19" w:rsidRPr="001B0598" w:rsidSect="007A231A">
      <w:headerReference w:type="default" r:id="rId13"/>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2FDA7" w14:textId="77777777" w:rsidR="007C768C" w:rsidRDefault="007C768C" w:rsidP="00DC65EE">
      <w:pPr>
        <w:spacing w:after="0"/>
      </w:pPr>
      <w:r>
        <w:separator/>
      </w:r>
    </w:p>
  </w:endnote>
  <w:endnote w:type="continuationSeparator" w:id="0">
    <w:p w14:paraId="2F255B36" w14:textId="77777777" w:rsidR="007C768C" w:rsidRDefault="007C768C" w:rsidP="00DC65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altName w:val="Malgun Gothic"/>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FEC20" w14:textId="77777777" w:rsidR="007C768C" w:rsidRDefault="007C768C" w:rsidP="00DC65EE">
      <w:pPr>
        <w:spacing w:after="0"/>
      </w:pPr>
      <w:r>
        <w:separator/>
      </w:r>
    </w:p>
  </w:footnote>
  <w:footnote w:type="continuationSeparator" w:id="0">
    <w:p w14:paraId="5D179F64" w14:textId="77777777" w:rsidR="007C768C" w:rsidRDefault="007C768C" w:rsidP="00DC65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63E0" w14:textId="7E55C0AB" w:rsidR="00DC65EE" w:rsidRDefault="001623C1">
    <w:pPr>
      <w:pStyle w:val="Sidehoved"/>
    </w:pPr>
    <w:r>
      <w:rPr>
        <w:noProof/>
      </w:rPr>
      <w:drawing>
        <wp:anchor distT="0" distB="0" distL="114300" distR="114300" simplePos="0" relativeHeight="251659264" behindDoc="1" locked="0" layoutInCell="1" allowOverlap="1" wp14:anchorId="337E5F2E" wp14:editId="2C264874">
          <wp:simplePos x="0" y="0"/>
          <wp:positionH relativeFrom="column">
            <wp:posOffset>4100830</wp:posOffset>
          </wp:positionH>
          <wp:positionV relativeFrom="paragraph">
            <wp:posOffset>-382905</wp:posOffset>
          </wp:positionV>
          <wp:extent cx="2018030" cy="1009650"/>
          <wp:effectExtent l="0" t="0" r="1270" b="0"/>
          <wp:wrapTight wrapText="bothSides">
            <wp:wrapPolygon edited="0">
              <wp:start x="0" y="0"/>
              <wp:lineTo x="0" y="21192"/>
              <wp:lineTo x="21410" y="21192"/>
              <wp:lineTo x="21410"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201803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EE"/>
    <w:rsid w:val="00043F77"/>
    <w:rsid w:val="0009655F"/>
    <w:rsid w:val="000D5F30"/>
    <w:rsid w:val="000E29C0"/>
    <w:rsid w:val="00107A51"/>
    <w:rsid w:val="00132E43"/>
    <w:rsid w:val="00142B42"/>
    <w:rsid w:val="00144999"/>
    <w:rsid w:val="001623C1"/>
    <w:rsid w:val="001849C9"/>
    <w:rsid w:val="001A5B77"/>
    <w:rsid w:val="001B0598"/>
    <w:rsid w:val="001D3017"/>
    <w:rsid w:val="001E3001"/>
    <w:rsid w:val="002506C1"/>
    <w:rsid w:val="0027761D"/>
    <w:rsid w:val="002B6088"/>
    <w:rsid w:val="003362B9"/>
    <w:rsid w:val="003F60B0"/>
    <w:rsid w:val="00410AA7"/>
    <w:rsid w:val="00464B2D"/>
    <w:rsid w:val="00481239"/>
    <w:rsid w:val="004C4E45"/>
    <w:rsid w:val="004D33EC"/>
    <w:rsid w:val="00572397"/>
    <w:rsid w:val="00596277"/>
    <w:rsid w:val="005C3D8F"/>
    <w:rsid w:val="00620539"/>
    <w:rsid w:val="00652906"/>
    <w:rsid w:val="006802FB"/>
    <w:rsid w:val="006C3E55"/>
    <w:rsid w:val="006C4419"/>
    <w:rsid w:val="006C546C"/>
    <w:rsid w:val="00745BFE"/>
    <w:rsid w:val="00765CF8"/>
    <w:rsid w:val="007778B2"/>
    <w:rsid w:val="007A231A"/>
    <w:rsid w:val="007B040E"/>
    <w:rsid w:val="007C768C"/>
    <w:rsid w:val="00836504"/>
    <w:rsid w:val="00851C99"/>
    <w:rsid w:val="00852C74"/>
    <w:rsid w:val="008C1A29"/>
    <w:rsid w:val="008C1BAB"/>
    <w:rsid w:val="009013CE"/>
    <w:rsid w:val="009A2F4D"/>
    <w:rsid w:val="009D0502"/>
    <w:rsid w:val="00A14D94"/>
    <w:rsid w:val="00A96B41"/>
    <w:rsid w:val="00AE6E02"/>
    <w:rsid w:val="00B23E80"/>
    <w:rsid w:val="00BB45B3"/>
    <w:rsid w:val="00BF6BE8"/>
    <w:rsid w:val="00C00B19"/>
    <w:rsid w:val="00C2683E"/>
    <w:rsid w:val="00C435A5"/>
    <w:rsid w:val="00C566F9"/>
    <w:rsid w:val="00C766E7"/>
    <w:rsid w:val="00C84FB2"/>
    <w:rsid w:val="00C85CBD"/>
    <w:rsid w:val="00CB53C4"/>
    <w:rsid w:val="00CB6E88"/>
    <w:rsid w:val="00D313A1"/>
    <w:rsid w:val="00D40CB1"/>
    <w:rsid w:val="00D62ECD"/>
    <w:rsid w:val="00DA365D"/>
    <w:rsid w:val="00DC65EE"/>
    <w:rsid w:val="00DF18E5"/>
    <w:rsid w:val="00E84E88"/>
    <w:rsid w:val="00EA535E"/>
    <w:rsid w:val="00F361F2"/>
    <w:rsid w:val="00F66478"/>
    <w:rsid w:val="00FE1F8C"/>
    <w:rsid w:val="63F882AB"/>
  </w:rsids>
  <m:mathPr>
    <m:mathFont m:val="Cambria Math"/>
    <m:brkBin m:val="before"/>
    <m:brkBinSub m:val="--"/>
    <m:smallFrac m:val="0"/>
    <m:dispDef m:val="0"/>
    <m:lMargin m:val="0"/>
    <m:rMargin m:val="0"/>
    <m:defJc m:val="centerGroup"/>
    <m:wrapRight/>
    <m:intLim m:val="subSup"/>
    <m:naryLim m:val="subSup"/>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64349A"/>
  <w15:docId w15:val="{F73988CF-E852-4761-9943-FACB94C0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C65EE"/>
    <w:pPr>
      <w:tabs>
        <w:tab w:val="center" w:pos="4819"/>
        <w:tab w:val="right" w:pos="9638"/>
      </w:tabs>
      <w:spacing w:after="0"/>
    </w:pPr>
  </w:style>
  <w:style w:type="character" w:customStyle="1" w:styleId="SidehovedTegn">
    <w:name w:val="Sidehoved Tegn"/>
    <w:basedOn w:val="Standardskrifttypeiafsnit"/>
    <w:link w:val="Sidehoved"/>
    <w:uiPriority w:val="99"/>
    <w:rsid w:val="00DC65EE"/>
  </w:style>
  <w:style w:type="paragraph" w:styleId="Sidefod">
    <w:name w:val="footer"/>
    <w:basedOn w:val="Normal"/>
    <w:link w:val="SidefodTegn"/>
    <w:uiPriority w:val="99"/>
    <w:unhideWhenUsed/>
    <w:rsid w:val="00DC65EE"/>
    <w:pPr>
      <w:tabs>
        <w:tab w:val="center" w:pos="4819"/>
        <w:tab w:val="right" w:pos="9638"/>
      </w:tabs>
      <w:spacing w:after="0"/>
    </w:pPr>
  </w:style>
  <w:style w:type="character" w:customStyle="1" w:styleId="SidefodTegn">
    <w:name w:val="Sidefod Tegn"/>
    <w:basedOn w:val="Standardskrifttypeiafsnit"/>
    <w:link w:val="Sidefod"/>
    <w:uiPriority w:val="99"/>
    <w:rsid w:val="00DC65EE"/>
  </w:style>
  <w:style w:type="paragraph" w:styleId="Markeringsbobletekst">
    <w:name w:val="Balloon Text"/>
    <w:basedOn w:val="Normal"/>
    <w:link w:val="MarkeringsbobletekstTegn"/>
    <w:uiPriority w:val="99"/>
    <w:semiHidden/>
    <w:unhideWhenUsed/>
    <w:rsid w:val="00DC65EE"/>
    <w:pPr>
      <w:spacing w:after="0"/>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DC65EE"/>
    <w:rPr>
      <w:rFonts w:ascii="Lucida Grande" w:hAnsi="Lucida Grande" w:cs="Lucida Grande"/>
      <w:sz w:val="18"/>
      <w:szCs w:val="18"/>
    </w:rPr>
  </w:style>
  <w:style w:type="character" w:styleId="Hyperlink">
    <w:name w:val="Hyperlink"/>
    <w:basedOn w:val="Standardskrifttypeiafsnit"/>
    <w:uiPriority w:val="99"/>
    <w:unhideWhenUsed/>
    <w:rsid w:val="00DC65EE"/>
    <w:rPr>
      <w:color w:val="0000FF" w:themeColor="hyperlink"/>
      <w:u w:val="single"/>
    </w:rPr>
  </w:style>
  <w:style w:type="paragraph" w:styleId="Fodnotetekst">
    <w:name w:val="footnote text"/>
    <w:basedOn w:val="Normal"/>
    <w:link w:val="FodnotetekstTegn"/>
    <w:uiPriority w:val="99"/>
    <w:semiHidden/>
    <w:unhideWhenUsed/>
    <w:rsid w:val="00652906"/>
    <w:pPr>
      <w:spacing w:after="0"/>
    </w:pPr>
    <w:rPr>
      <w:sz w:val="20"/>
      <w:szCs w:val="20"/>
    </w:rPr>
  </w:style>
  <w:style w:type="character" w:customStyle="1" w:styleId="FodnotetekstTegn">
    <w:name w:val="Fodnotetekst Tegn"/>
    <w:basedOn w:val="Standardskrifttypeiafsnit"/>
    <w:link w:val="Fodnotetekst"/>
    <w:uiPriority w:val="99"/>
    <w:semiHidden/>
    <w:rsid w:val="00652906"/>
    <w:rPr>
      <w:sz w:val="20"/>
      <w:szCs w:val="20"/>
    </w:rPr>
  </w:style>
  <w:style w:type="character" w:styleId="Fodnotehenvisning">
    <w:name w:val="footnote reference"/>
    <w:basedOn w:val="Standardskrifttypeiafsnit"/>
    <w:uiPriority w:val="99"/>
    <w:semiHidden/>
    <w:unhideWhenUsed/>
    <w:rsid w:val="00652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0340">
      <w:bodyDiv w:val="1"/>
      <w:marLeft w:val="0"/>
      <w:marRight w:val="0"/>
      <w:marTop w:val="0"/>
      <w:marBottom w:val="0"/>
      <w:divBdr>
        <w:top w:val="none" w:sz="0" w:space="0" w:color="auto"/>
        <w:left w:val="none" w:sz="0" w:space="0" w:color="auto"/>
        <w:bottom w:val="none" w:sz="0" w:space="0" w:color="auto"/>
        <w:right w:val="none" w:sz="0" w:space="0" w:color="auto"/>
      </w:divBdr>
    </w:div>
    <w:div w:id="282276690">
      <w:bodyDiv w:val="1"/>
      <w:marLeft w:val="0"/>
      <w:marRight w:val="0"/>
      <w:marTop w:val="0"/>
      <w:marBottom w:val="0"/>
      <w:divBdr>
        <w:top w:val="none" w:sz="0" w:space="0" w:color="auto"/>
        <w:left w:val="none" w:sz="0" w:space="0" w:color="auto"/>
        <w:bottom w:val="none" w:sz="0" w:space="0" w:color="auto"/>
        <w:right w:val="none" w:sz="0" w:space="0" w:color="auto"/>
      </w:divBdr>
    </w:div>
    <w:div w:id="434637870">
      <w:bodyDiv w:val="1"/>
      <w:marLeft w:val="0"/>
      <w:marRight w:val="0"/>
      <w:marTop w:val="0"/>
      <w:marBottom w:val="0"/>
      <w:divBdr>
        <w:top w:val="none" w:sz="0" w:space="0" w:color="auto"/>
        <w:left w:val="none" w:sz="0" w:space="0" w:color="auto"/>
        <w:bottom w:val="none" w:sz="0" w:space="0" w:color="auto"/>
        <w:right w:val="none" w:sz="0" w:space="0" w:color="auto"/>
      </w:divBdr>
    </w:div>
    <w:div w:id="989596120">
      <w:bodyDiv w:val="1"/>
      <w:marLeft w:val="0"/>
      <w:marRight w:val="0"/>
      <w:marTop w:val="0"/>
      <w:marBottom w:val="0"/>
      <w:divBdr>
        <w:top w:val="none" w:sz="0" w:space="0" w:color="auto"/>
        <w:left w:val="none" w:sz="0" w:space="0" w:color="auto"/>
        <w:bottom w:val="none" w:sz="0" w:space="0" w:color="auto"/>
        <w:right w:val="none" w:sz="0" w:space="0" w:color="auto"/>
      </w:divBdr>
    </w:div>
    <w:div w:id="1091126066">
      <w:bodyDiv w:val="1"/>
      <w:marLeft w:val="0"/>
      <w:marRight w:val="0"/>
      <w:marTop w:val="0"/>
      <w:marBottom w:val="0"/>
      <w:divBdr>
        <w:top w:val="none" w:sz="0" w:space="0" w:color="auto"/>
        <w:left w:val="none" w:sz="0" w:space="0" w:color="auto"/>
        <w:bottom w:val="none" w:sz="0" w:space="0" w:color="auto"/>
        <w:right w:val="none" w:sz="0" w:space="0" w:color="auto"/>
      </w:divBdr>
    </w:div>
    <w:div w:id="1128935693">
      <w:bodyDiv w:val="1"/>
      <w:marLeft w:val="0"/>
      <w:marRight w:val="0"/>
      <w:marTop w:val="0"/>
      <w:marBottom w:val="0"/>
      <w:divBdr>
        <w:top w:val="none" w:sz="0" w:space="0" w:color="auto"/>
        <w:left w:val="none" w:sz="0" w:space="0" w:color="auto"/>
        <w:bottom w:val="none" w:sz="0" w:space="0" w:color="auto"/>
        <w:right w:val="none" w:sz="0" w:space="0" w:color="auto"/>
      </w:divBdr>
    </w:div>
    <w:div w:id="1175455739">
      <w:bodyDiv w:val="1"/>
      <w:marLeft w:val="0"/>
      <w:marRight w:val="0"/>
      <w:marTop w:val="0"/>
      <w:marBottom w:val="0"/>
      <w:divBdr>
        <w:top w:val="none" w:sz="0" w:space="0" w:color="auto"/>
        <w:left w:val="none" w:sz="0" w:space="0" w:color="auto"/>
        <w:bottom w:val="none" w:sz="0" w:space="0" w:color="auto"/>
        <w:right w:val="none" w:sz="0" w:space="0" w:color="auto"/>
      </w:divBdr>
    </w:div>
    <w:div w:id="1301572658">
      <w:bodyDiv w:val="1"/>
      <w:marLeft w:val="0"/>
      <w:marRight w:val="0"/>
      <w:marTop w:val="0"/>
      <w:marBottom w:val="0"/>
      <w:divBdr>
        <w:top w:val="none" w:sz="0" w:space="0" w:color="auto"/>
        <w:left w:val="none" w:sz="0" w:space="0" w:color="auto"/>
        <w:bottom w:val="none" w:sz="0" w:space="0" w:color="auto"/>
        <w:right w:val="none" w:sz="0" w:space="0" w:color="auto"/>
      </w:divBdr>
    </w:div>
    <w:div w:id="1542091813">
      <w:bodyDiv w:val="1"/>
      <w:marLeft w:val="0"/>
      <w:marRight w:val="0"/>
      <w:marTop w:val="0"/>
      <w:marBottom w:val="0"/>
      <w:divBdr>
        <w:top w:val="none" w:sz="0" w:space="0" w:color="auto"/>
        <w:left w:val="none" w:sz="0" w:space="0" w:color="auto"/>
        <w:bottom w:val="none" w:sz="0" w:space="0" w:color="auto"/>
        <w:right w:val="none" w:sz="0" w:space="0" w:color="auto"/>
      </w:divBdr>
    </w:div>
    <w:div w:id="1578435526">
      <w:bodyDiv w:val="1"/>
      <w:marLeft w:val="0"/>
      <w:marRight w:val="0"/>
      <w:marTop w:val="0"/>
      <w:marBottom w:val="0"/>
      <w:divBdr>
        <w:top w:val="none" w:sz="0" w:space="0" w:color="auto"/>
        <w:left w:val="none" w:sz="0" w:space="0" w:color="auto"/>
        <w:bottom w:val="none" w:sz="0" w:space="0" w:color="auto"/>
        <w:right w:val="none" w:sz="0" w:space="0" w:color="auto"/>
      </w:divBdr>
    </w:div>
    <w:div w:id="1596546962">
      <w:bodyDiv w:val="1"/>
      <w:marLeft w:val="0"/>
      <w:marRight w:val="0"/>
      <w:marTop w:val="0"/>
      <w:marBottom w:val="0"/>
      <w:divBdr>
        <w:top w:val="none" w:sz="0" w:space="0" w:color="auto"/>
        <w:left w:val="none" w:sz="0" w:space="0" w:color="auto"/>
        <w:bottom w:val="none" w:sz="0" w:space="0" w:color="auto"/>
        <w:right w:val="none" w:sz="0" w:space="0" w:color="auto"/>
      </w:divBdr>
    </w:div>
    <w:div w:id="1746107273">
      <w:bodyDiv w:val="1"/>
      <w:marLeft w:val="0"/>
      <w:marRight w:val="0"/>
      <w:marTop w:val="0"/>
      <w:marBottom w:val="0"/>
      <w:divBdr>
        <w:top w:val="none" w:sz="0" w:space="0" w:color="auto"/>
        <w:left w:val="none" w:sz="0" w:space="0" w:color="auto"/>
        <w:bottom w:val="none" w:sz="0" w:space="0" w:color="auto"/>
        <w:right w:val="none" w:sz="0" w:space="0" w:color="auto"/>
      </w:divBdr>
    </w:div>
    <w:div w:id="1749689339">
      <w:bodyDiv w:val="1"/>
      <w:marLeft w:val="0"/>
      <w:marRight w:val="0"/>
      <w:marTop w:val="0"/>
      <w:marBottom w:val="0"/>
      <w:divBdr>
        <w:top w:val="none" w:sz="0" w:space="0" w:color="auto"/>
        <w:left w:val="none" w:sz="0" w:space="0" w:color="auto"/>
        <w:bottom w:val="none" w:sz="0" w:space="0" w:color="auto"/>
        <w:right w:val="none" w:sz="0" w:space="0" w:color="auto"/>
      </w:divBdr>
    </w:div>
    <w:div w:id="1937590862">
      <w:bodyDiv w:val="1"/>
      <w:marLeft w:val="0"/>
      <w:marRight w:val="0"/>
      <w:marTop w:val="0"/>
      <w:marBottom w:val="0"/>
      <w:divBdr>
        <w:top w:val="none" w:sz="0" w:space="0" w:color="auto"/>
        <w:left w:val="none" w:sz="0" w:space="0" w:color="auto"/>
        <w:bottom w:val="none" w:sz="0" w:space="0" w:color="auto"/>
        <w:right w:val="none" w:sz="0" w:space="0" w:color="auto"/>
      </w:divBdr>
    </w:div>
    <w:div w:id="195706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enn.bisgaard@kuoni.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D17C3289DF62448288ED398E45B8CE" ma:contentTypeVersion="12" ma:contentTypeDescription="Opret et nyt dokument." ma:contentTypeScope="" ma:versionID="50cce27cd52d7b7be6761163bc0f7ae8">
  <xsd:schema xmlns:xsd="http://www.w3.org/2001/XMLSchema" xmlns:xs="http://www.w3.org/2001/XMLSchema" xmlns:p="http://schemas.microsoft.com/office/2006/metadata/properties" xmlns:ns2="38408d63-9022-42b8-b9a2-d1b4060baabb" xmlns:ns3="373c8779-a0a5-42f0-be71-a0a085435a93" targetNamespace="http://schemas.microsoft.com/office/2006/metadata/properties" ma:root="true" ma:fieldsID="af554a557f2b7880569b2c72a45c21ce" ns2:_="" ns3:_="">
    <xsd:import namespace="38408d63-9022-42b8-b9a2-d1b4060baabb"/>
    <xsd:import namespace="373c8779-a0a5-42f0-be71-a0a085435a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08d63-9022-42b8-b9a2-d1b4060ba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c8779-a0a5-42f0-be71-a0a085435a93"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202A-F5C3-4D2C-8B47-064FF2116C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2B729D-C0EB-4049-B7F5-21E78E299590}">
  <ds:schemaRefs>
    <ds:schemaRef ds:uri="http://schemas.microsoft.com/sharepoint/v3/contenttype/forms"/>
  </ds:schemaRefs>
</ds:datastoreItem>
</file>

<file path=customXml/itemProps3.xml><?xml version="1.0" encoding="utf-8"?>
<ds:datastoreItem xmlns:ds="http://schemas.openxmlformats.org/officeDocument/2006/customXml" ds:itemID="{FFEC747C-8F72-4756-8ECE-05068047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08d63-9022-42b8-b9a2-d1b4060baabb"/>
    <ds:schemaRef ds:uri="373c8779-a0a5-42f0-be71-a0a085435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23DB6-8507-244B-9CE9-F6D8A147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4423</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 Lagergreen Schmidt</dc:creator>
  <cp:keywords/>
  <dc:description/>
  <cp:lastModifiedBy>Microsoft Office User</cp:lastModifiedBy>
  <cp:revision>2</cp:revision>
  <dcterms:created xsi:type="dcterms:W3CDTF">2020-11-18T07:25:00Z</dcterms:created>
  <dcterms:modified xsi:type="dcterms:W3CDTF">2020-11-18T07:25:00Z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0x010100A9D17C3289DF62448288ED398E45B8CE</vt:lpwstr>
  </property>
</Properties>
</file>