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3" w:rsidRDefault="00213C43" w:rsidP="00213C43">
      <w:pPr>
        <w:spacing w:after="240"/>
        <w:rPr>
          <w:rFonts w:ascii="Calibri Light" w:hAnsi="Calibri Light"/>
          <w:sz w:val="24"/>
          <w:szCs w:val="24"/>
        </w:rPr>
      </w:pPr>
      <w:proofErr w:type="spellStart"/>
      <w:r>
        <w:rPr>
          <w:b/>
          <w:bCs/>
          <w:sz w:val="48"/>
          <w:szCs w:val="48"/>
        </w:rPr>
        <w:t>PrivatHospitalet</w:t>
      </w:r>
      <w:proofErr w:type="spellEnd"/>
      <w:r>
        <w:rPr>
          <w:b/>
          <w:bCs/>
          <w:sz w:val="48"/>
          <w:szCs w:val="48"/>
        </w:rPr>
        <w:t xml:space="preserve"> Danmark består akkreditering</w:t>
      </w:r>
      <w:r>
        <w:rPr>
          <w:b/>
          <w:bCs/>
          <w:sz w:val="44"/>
          <w:szCs w:val="44"/>
        </w:rPr>
        <w:t xml:space="preserve"> </w:t>
      </w:r>
      <w:r>
        <w:rPr>
          <w:sz w:val="32"/>
          <w:szCs w:val="32"/>
        </w:rPr>
        <w:br/>
      </w:r>
      <w:r>
        <w:rPr>
          <w:sz w:val="30"/>
          <w:szCs w:val="30"/>
        </w:rPr>
        <w:br/>
      </w:r>
      <w:proofErr w:type="spellStart"/>
      <w:r>
        <w:rPr>
          <w:b/>
          <w:bCs/>
          <w:sz w:val="30"/>
          <w:szCs w:val="30"/>
        </w:rPr>
        <w:t>PrivatHospitalet</w:t>
      </w:r>
      <w:proofErr w:type="spellEnd"/>
      <w:r>
        <w:rPr>
          <w:b/>
          <w:bCs/>
          <w:sz w:val="30"/>
          <w:szCs w:val="30"/>
        </w:rPr>
        <w:t xml:space="preserve"> Danmark er blevet akkrediteret efter Den Danske Kvalitetsmodel, DDKM - uden anmærkninger</w:t>
      </w:r>
      <w:r>
        <w:rPr>
          <w:rFonts w:ascii="Calibri Light" w:hAnsi="Calibri Light"/>
          <w:sz w:val="24"/>
          <w:szCs w:val="24"/>
        </w:rPr>
        <w:br/>
      </w:r>
      <w:r>
        <w:rPr>
          <w:rFonts w:ascii="Calibri Light" w:hAnsi="Calibri Light"/>
          <w:sz w:val="24"/>
          <w:szCs w:val="24"/>
        </w:rPr>
        <w:br/>
      </w:r>
      <w:r>
        <w:rPr>
          <w:sz w:val="24"/>
          <w:szCs w:val="24"/>
        </w:rPr>
        <w:t xml:space="preserve">Der har de sidste par dage været holdt særligt interesseret øje med forsendelserne i postkassen hos </w:t>
      </w:r>
      <w:proofErr w:type="spellStart"/>
      <w:r>
        <w:rPr>
          <w:sz w:val="24"/>
          <w:szCs w:val="24"/>
        </w:rPr>
        <w:t>PrivatHospitalet</w:t>
      </w:r>
      <w:proofErr w:type="spellEnd"/>
      <w:r>
        <w:rPr>
          <w:sz w:val="24"/>
          <w:szCs w:val="24"/>
        </w:rPr>
        <w:t xml:space="preserve"> Danmark (PHD) i Charlottenlund. Der har nemlig været et helt specielt og betydende certifikat på vej med posten til hospitalet.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 starten af december havde hospitalet besøg af tre ledende </w:t>
      </w:r>
      <w:proofErr w:type="spellStart"/>
      <w:r>
        <w:rPr>
          <w:sz w:val="24"/>
          <w:szCs w:val="24"/>
        </w:rPr>
        <w:t>surveyer</w:t>
      </w:r>
      <w:proofErr w:type="spellEnd"/>
      <w:r>
        <w:rPr>
          <w:sz w:val="24"/>
          <w:szCs w:val="24"/>
        </w:rPr>
        <w:t xml:space="preserve"> fra Institut for Kvalitet og Akkreditering i Sundhedsvæsenet (IKAS), som minutiøst skulle gennemgå forholdene på PHD for at registrere udviklingen i kvalitetsarbejdet i de sidste tre år. Besøge</w:t>
      </w:r>
      <w:bookmarkStart w:id="0" w:name="_GoBack"/>
      <w:bookmarkEnd w:id="0"/>
      <w:r>
        <w:rPr>
          <w:sz w:val="24"/>
          <w:szCs w:val="24"/>
        </w:rPr>
        <w:t xml:space="preserve">t og </w:t>
      </w:r>
      <w:proofErr w:type="spellStart"/>
      <w:r>
        <w:rPr>
          <w:sz w:val="24"/>
          <w:szCs w:val="24"/>
        </w:rPr>
        <w:t>surveyernes</w:t>
      </w:r>
      <w:proofErr w:type="spellEnd"/>
      <w:r>
        <w:rPr>
          <w:sz w:val="24"/>
          <w:szCs w:val="24"/>
        </w:rPr>
        <w:t xml:space="preserve"> registreringer skulle danne baggrund for at vurdere, om PHD kunne blive akkrediteret efter ”Den Danske Kvalitetsmodel, DDKM”.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”Besøget fra IKAS var kulminationen på mange måneders engageret arbejde på PHD, hvor blandt andet alle kvalitetsstandarder er blevet gennemgået og beskrevet, kvalitetsmål er regist</w:t>
      </w:r>
      <w:r>
        <w:rPr>
          <w:sz w:val="24"/>
          <w:szCs w:val="24"/>
        </w:rPr>
        <w:t xml:space="preserve">reret, handleplaner iværksat, audits og </w:t>
      </w:r>
      <w:r>
        <w:rPr>
          <w:sz w:val="24"/>
          <w:szCs w:val="24"/>
        </w:rPr>
        <w:t xml:space="preserve">interne </w:t>
      </w:r>
      <w:proofErr w:type="spellStart"/>
      <w:r>
        <w:rPr>
          <w:sz w:val="24"/>
          <w:szCs w:val="24"/>
        </w:rPr>
        <w:t>surveys</w:t>
      </w:r>
      <w:proofErr w:type="spellEnd"/>
      <w:r>
        <w:rPr>
          <w:sz w:val="24"/>
          <w:szCs w:val="24"/>
        </w:rPr>
        <w:t xml:space="preserve"> er blevet afholdt. Hver en sten er blevet vendt og alle processer er blevet gennemgået,” forklarer hospitalschef Hanne Zingenberg og uddyber:</w:t>
      </w:r>
      <w:r>
        <w:rPr>
          <w:rFonts w:ascii="Calibri Light" w:hAnsi="Calibri Light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”Alle ansatte på PHD har bidraget engageret, og der er virkelig blevet kæmpet hårdt og målrettet. Derfor var det en festdag, da dommen på sidste </w:t>
      </w:r>
      <w:proofErr w:type="spellStart"/>
      <w:r>
        <w:rPr>
          <w:sz w:val="24"/>
          <w:szCs w:val="24"/>
        </w:rPr>
        <w:t>surveydag</w:t>
      </w:r>
      <w:proofErr w:type="spellEnd"/>
      <w:r>
        <w:rPr>
          <w:sz w:val="24"/>
          <w:szCs w:val="24"/>
        </w:rPr>
        <w:t xml:space="preserve"> lød på, at kvalitetsarbejdet var imponerende, struktureret samt ambitiøst – og at der derfor ikke var grund til nogen anmærkninger,” siger hospitalschef Hanne Zingenberg.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Bekræftelse på at hospitalet arbejder målrettet med kvaliteten</w:t>
      </w:r>
      <w:r>
        <w:rPr>
          <w:sz w:val="24"/>
          <w:szCs w:val="24"/>
        </w:rPr>
        <w:br/>
        <w:t xml:space="preserve">Og for et par dage siden kom så på skrift den officielle status på </w:t>
      </w:r>
      <w:proofErr w:type="spellStart"/>
      <w:r>
        <w:rPr>
          <w:sz w:val="24"/>
          <w:szCs w:val="24"/>
        </w:rPr>
        <w:t>survey’en</w:t>
      </w:r>
      <w:proofErr w:type="spellEnd"/>
      <w:r>
        <w:rPr>
          <w:sz w:val="24"/>
          <w:szCs w:val="24"/>
        </w:rPr>
        <w:t xml:space="preserve"> i december fra DDKM, Akkrediteringsnævnet, som har tildelt PHD følgende status: Akkrediteret.</w:t>
      </w:r>
      <w:r>
        <w:rPr>
          <w:sz w:val="24"/>
          <w:szCs w:val="24"/>
        </w:rPr>
        <w:t xml:space="preserve"> Uden anmærkninger.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”Vi er meget glade og stolte over vurderingen, som bekræfter os i, at vi i det daglige og på den lange bane arbejder hensigtsmæssigt og målrettet med vores kvalitetsarbejde. DDKM er en sikkerhed og garanti for, at PHD leverer ydelser sikkert og i overensstemmelse med regler og standarder,” siger hospitalschef Hanne Zingenberg.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Akkrediteringsnævnets afgørelse om akkrediteringsstatus gælder i tre år og otte uger fra sidste dag af det ordinære eksterne </w:t>
      </w:r>
      <w:proofErr w:type="spellStart"/>
      <w:r>
        <w:rPr>
          <w:sz w:val="24"/>
          <w:szCs w:val="24"/>
        </w:rPr>
        <w:t>survey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Og i dag kunne personalet så tømme postkassen på privathospitalet og endelig nyde synet af det certifikat, som signalerer at hospitalet, som der står på certifikatet ”</w:t>
      </w:r>
      <w:r>
        <w:rPr>
          <w:i/>
          <w:iCs/>
          <w:sz w:val="24"/>
          <w:szCs w:val="24"/>
        </w:rPr>
        <w:t>lever op til det nationale niveau for kvalitet på de områder, der er omfattet af Den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Danske Kvalitetsmodel</w:t>
      </w:r>
      <w:r>
        <w:rPr>
          <w:sz w:val="24"/>
          <w:szCs w:val="24"/>
        </w:rPr>
        <w:t xml:space="preserve">”. </w:t>
      </w:r>
    </w:p>
    <w:p w:rsidR="00213C43" w:rsidRPr="00213C43" w:rsidRDefault="00213C43" w:rsidP="00213C43">
      <w:pPr>
        <w:pStyle w:val="NormalWeb"/>
        <w:shd w:val="clear" w:color="auto" w:fill="FFFFFF"/>
        <w:rPr>
          <w:rFonts w:asciiTheme="minorHAnsi" w:hAnsiTheme="minorHAnsi" w:cstheme="minorHAnsi"/>
          <w:lang w:eastAsia="en-US"/>
        </w:rPr>
      </w:pPr>
      <w:proofErr w:type="spellStart"/>
      <w:r>
        <w:rPr>
          <w:rFonts w:ascii="Calibri" w:hAnsi="Calibri" w:cs="Calibri"/>
          <w:i/>
          <w:iCs/>
          <w:u w:val="single"/>
        </w:rPr>
        <w:t>Faktabokse</w:t>
      </w:r>
      <w:proofErr w:type="spellEnd"/>
      <w:r>
        <w:rPr>
          <w:rFonts w:ascii="Calibri" w:hAnsi="Calibri" w:cs="Calibri"/>
          <w:i/>
          <w:iCs/>
          <w:u w:val="single"/>
        </w:rPr>
        <w:t>:</w:t>
      </w:r>
      <w:r>
        <w:rPr>
          <w:i/>
          <w:iCs/>
        </w:rPr>
        <w:br/>
      </w:r>
      <w:r>
        <w:rPr>
          <w:i/>
          <w:iCs/>
          <w:sz w:val="28"/>
          <w:szCs w:val="28"/>
        </w:rPr>
        <w:br/>
      </w: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IKAS </w:t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</w:rPr>
        <w:t>- Er et nationalt og tværgående kvalitetsudviklingssystem for sundhedsvæsenet, der bliver drevet i et samarbejde mellem Danske Regioner, Ministeriet for Sundhed og Forebyggelse, Sundhedsstyrelsen, KL, Danmarks Apotekerforening og Dansk Erhverv.</w:t>
      </w:r>
      <w:r>
        <w:t xml:space="preserve">  </w:t>
      </w:r>
      <w:r>
        <w:br/>
      </w:r>
      <w:r>
        <w:br/>
      </w:r>
      <w:r>
        <w:rPr>
          <w:rFonts w:ascii="Calibri" w:hAnsi="Calibri" w:cs="Calibri"/>
          <w:b/>
          <w:bCs/>
          <w:sz w:val="28"/>
          <w:szCs w:val="28"/>
          <w:lang w:eastAsia="en-US"/>
        </w:rPr>
        <w:t>Den Danske Kvalitetsmodel (DDKM) - har blandt andet til formål at:</w:t>
      </w:r>
      <w:r>
        <w:rPr>
          <w:rFonts w:ascii="Calibri" w:hAnsi="Calibri" w:cs="Calibri"/>
          <w:lang w:eastAsia="en-US"/>
        </w:rPr>
        <w:br/>
        <w:t>- Fremme samarbejdet mellem sektorerne</w:t>
      </w:r>
      <w:r>
        <w:rPr>
          <w:rFonts w:ascii="Calibri" w:hAnsi="Calibri" w:cs="Calibri"/>
          <w:lang w:eastAsia="en-US"/>
        </w:rPr>
        <w:br/>
        <w:t>- Sikre at patienten er tilstrækkelig informeret</w:t>
      </w:r>
      <w:r>
        <w:rPr>
          <w:rFonts w:ascii="Calibri" w:hAnsi="Calibri" w:cs="Calibri"/>
          <w:lang w:eastAsia="en-US"/>
        </w:rPr>
        <w:br/>
        <w:t>- Skabe bedre og mere sammenhængende patientforløb</w:t>
      </w:r>
      <w:r>
        <w:rPr>
          <w:rFonts w:ascii="Calibri" w:hAnsi="Calibri" w:cs="Calibri"/>
          <w:lang w:eastAsia="en-US"/>
        </w:rPr>
        <w:br/>
        <w:t>- Skabe løbende kvalitetsudvikling</w:t>
      </w:r>
      <w:r>
        <w:rPr>
          <w:rFonts w:ascii="Calibri" w:hAnsi="Calibri" w:cs="Calibri"/>
          <w:lang w:eastAsia="en-US"/>
        </w:rPr>
        <w:br/>
        <w:t>- Inddrage og bruge den viden, der er opnået via forskning og erfaring i den daglige praksis</w:t>
      </w:r>
      <w:r>
        <w:rPr>
          <w:rFonts w:ascii="Calibri" w:hAnsi="Calibri" w:cs="Calibri"/>
          <w:lang w:eastAsia="en-US"/>
        </w:rPr>
        <w:br/>
        <w:t>- Dokumentere og synliggøre kvaliteten i sundhedsvæsenet</w:t>
      </w:r>
      <w:r>
        <w:rPr>
          <w:rFonts w:ascii="Calibri" w:hAnsi="Calibri" w:cs="Calibri"/>
          <w:lang w:eastAsia="en-US"/>
        </w:rPr>
        <w:br/>
        <w:t>- Sikre høj kvalitet på tværs af geografi og sektorer</w:t>
      </w:r>
      <w:r>
        <w:rPr>
          <w:rFonts w:ascii="Calibri" w:hAnsi="Calibri" w:cs="Calibri"/>
          <w:lang w:eastAsia="en-US"/>
        </w:rPr>
        <w:br/>
        <w:t>- Forebygge, at den dybe kvalitetstallerken skal opfindes forfra hver gang</w:t>
      </w:r>
      <w:r>
        <w:rPr>
          <w:rFonts w:ascii="Calibri" w:hAnsi="Calibri" w:cs="Calibri"/>
          <w:lang w:eastAsia="en-US"/>
        </w:rPr>
        <w:br/>
        <w:t>- Gøre sundhedsvæsenet bedre – hele tiden</w:t>
      </w:r>
      <w:r>
        <w:rPr>
          <w:rFonts w:ascii="Calibri" w:hAnsi="Calibri" w:cs="Calibri"/>
          <w:lang w:eastAsia="en-US"/>
        </w:rPr>
        <w:br/>
        <w:t>- Forebygge fejl, som koster liv, livskvalitet og ressourcer</w:t>
      </w:r>
      <w:r>
        <w:rPr>
          <w:rFonts w:ascii="Calibri" w:hAnsi="Calibri" w:cs="Calibri"/>
          <w:lang w:eastAsia="en-US"/>
        </w:rPr>
        <w:br/>
      </w:r>
      <w:r w:rsidRPr="00213C43">
        <w:rPr>
          <w:rFonts w:asciiTheme="minorHAnsi" w:hAnsiTheme="minorHAnsi" w:cstheme="minorHAnsi"/>
          <w:i/>
          <w:iCs/>
        </w:rPr>
        <w:br/>
      </w:r>
      <w:r w:rsidRPr="00213C43">
        <w:rPr>
          <w:rFonts w:asciiTheme="minorHAnsi" w:hAnsiTheme="minorHAnsi" w:cstheme="minorHAnsi"/>
          <w:i/>
          <w:iCs/>
          <w:u w:val="single"/>
        </w:rPr>
        <w:t xml:space="preserve">Citater fra </w:t>
      </w:r>
      <w:proofErr w:type="spellStart"/>
      <w:r w:rsidRPr="00213C43">
        <w:rPr>
          <w:rFonts w:asciiTheme="minorHAnsi" w:hAnsiTheme="minorHAnsi" w:cstheme="minorHAnsi"/>
          <w:i/>
          <w:iCs/>
          <w:u w:val="single"/>
        </w:rPr>
        <w:t>surveyernes</w:t>
      </w:r>
      <w:proofErr w:type="spellEnd"/>
      <w:r w:rsidRPr="00213C43">
        <w:rPr>
          <w:rFonts w:asciiTheme="minorHAnsi" w:hAnsiTheme="minorHAnsi" w:cstheme="minorHAnsi"/>
          <w:i/>
          <w:iCs/>
          <w:u w:val="single"/>
        </w:rPr>
        <w:t xml:space="preserve"> feedback til PHD:</w:t>
      </w:r>
    </w:p>
    <w:p w:rsidR="00213C43" w:rsidRPr="00213C43" w:rsidRDefault="00213C43" w:rsidP="00213C4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213C43">
        <w:rPr>
          <w:rFonts w:asciiTheme="minorHAnsi" w:hAnsiTheme="minorHAnsi" w:cstheme="minorHAnsi"/>
          <w:lang w:eastAsia="en-US"/>
        </w:rPr>
        <w:t>”</w:t>
      </w:r>
      <w:r w:rsidRPr="00213C43">
        <w:rPr>
          <w:rFonts w:asciiTheme="minorHAnsi" w:hAnsiTheme="minorHAnsi" w:cstheme="minorHAnsi"/>
          <w:i/>
          <w:iCs/>
          <w:lang w:eastAsia="en-US"/>
        </w:rPr>
        <w:t xml:space="preserve">Den korte proces fra beslutning til handling er en af de ting, som offentlige hospitaler kan lære af PHD” </w:t>
      </w:r>
      <w:r w:rsidRPr="00213C43">
        <w:rPr>
          <w:rFonts w:asciiTheme="minorHAnsi" w:hAnsiTheme="minorHAnsi" w:cstheme="minorHAnsi"/>
          <w:i/>
          <w:iCs/>
          <w:lang w:eastAsia="en-US"/>
        </w:rPr>
        <w:br/>
      </w:r>
      <w:r w:rsidRPr="00213C43">
        <w:rPr>
          <w:rFonts w:asciiTheme="minorHAnsi" w:hAnsiTheme="minorHAnsi" w:cstheme="minorHAnsi"/>
          <w:i/>
          <w:iCs/>
          <w:lang w:eastAsia="en-US"/>
        </w:rPr>
        <w:br/>
      </w:r>
      <w:r w:rsidRPr="00213C43">
        <w:rPr>
          <w:rFonts w:asciiTheme="minorHAnsi" w:hAnsiTheme="minorHAnsi" w:cstheme="minorHAnsi"/>
          <w:i/>
          <w:iCs/>
        </w:rPr>
        <w:t>”Fascinerende hospital som ligger midt i byen og rummer alt”</w:t>
      </w:r>
    </w:p>
    <w:p w:rsidR="006935A1" w:rsidRDefault="006935A1"/>
    <w:sectPr w:rsidR="006935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43"/>
    <w:rsid w:val="001160F0"/>
    <w:rsid w:val="00213C43"/>
    <w:rsid w:val="006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43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C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43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C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Preisler</dc:creator>
  <cp:lastModifiedBy>Jannik Preisler</cp:lastModifiedBy>
  <cp:revision>1</cp:revision>
  <dcterms:created xsi:type="dcterms:W3CDTF">2015-01-14T12:50:00Z</dcterms:created>
  <dcterms:modified xsi:type="dcterms:W3CDTF">2015-01-14T13:08:00Z</dcterms:modified>
</cp:coreProperties>
</file>