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A607" w14:textId="77777777" w:rsidR="008107C0" w:rsidRPr="008575BD" w:rsidRDefault="008107C0" w:rsidP="008107C0">
      <w:pPr>
        <w:spacing w:after="160" w:line="278" w:lineRule="auto"/>
      </w:pPr>
      <w:bookmarkStart w:id="0" w:name="_Hlk180145354"/>
      <w:r>
        <w:rPr>
          <w:b/>
          <w:bCs/>
        </w:rPr>
        <w:t>Kort</w:t>
      </w:r>
      <w:r w:rsidRPr="008575BD">
        <w:rPr>
          <w:b/>
          <w:bCs/>
        </w:rPr>
        <w:t xml:space="preserve"> om Niels Bohr Bygningen:</w:t>
      </w:r>
      <w:r w:rsidRPr="008575BD">
        <w:t> </w:t>
      </w:r>
    </w:p>
    <w:p w14:paraId="169E423F" w14:textId="77777777" w:rsidR="008107C0" w:rsidRPr="008575BD" w:rsidRDefault="008107C0" w:rsidP="008107C0">
      <w:pPr>
        <w:numPr>
          <w:ilvl w:val="0"/>
          <w:numId w:val="14"/>
        </w:numPr>
        <w:spacing w:after="160" w:line="278" w:lineRule="auto"/>
      </w:pPr>
      <w:r w:rsidRPr="008575BD">
        <w:t>En del af Københavns Universitet og huser Kemisk Institut, Niels Bohr Instituttet og Institut for Naturfagenes Didaktik under Det Natur- og Biovidenskabelige Fakultet. </w:t>
      </w:r>
    </w:p>
    <w:p w14:paraId="50602D59" w14:textId="77777777" w:rsidR="008107C0" w:rsidRPr="008575BD" w:rsidRDefault="008107C0" w:rsidP="008107C0">
      <w:pPr>
        <w:numPr>
          <w:ilvl w:val="0"/>
          <w:numId w:val="15"/>
        </w:numPr>
        <w:spacing w:after="160" w:line="278" w:lineRule="auto"/>
      </w:pPr>
      <w:r w:rsidRPr="008575BD">
        <w:t>Består af to bygningsafsnit på i alt 52.000 kvm på Jagtvej på Nørrebro i Københav</w:t>
      </w:r>
      <w:r>
        <w:t>n.</w:t>
      </w:r>
    </w:p>
    <w:p w14:paraId="14B88D98" w14:textId="77777777" w:rsidR="008107C0" w:rsidRPr="008575BD" w:rsidRDefault="008107C0" w:rsidP="008107C0">
      <w:pPr>
        <w:numPr>
          <w:ilvl w:val="0"/>
          <w:numId w:val="16"/>
        </w:numPr>
        <w:spacing w:after="160" w:line="278" w:lineRule="auto"/>
      </w:pPr>
      <w:r w:rsidRPr="008575BD">
        <w:t>Har plads til op til 3.000 forskere, studerende og administrativt personale</w:t>
      </w:r>
      <w:r>
        <w:t>.</w:t>
      </w:r>
      <w:r w:rsidRPr="008575BD">
        <w:t> </w:t>
      </w:r>
    </w:p>
    <w:p w14:paraId="071CC708" w14:textId="77777777" w:rsidR="008107C0" w:rsidRPr="008575BD" w:rsidRDefault="008107C0" w:rsidP="008107C0">
      <w:pPr>
        <w:numPr>
          <w:ilvl w:val="0"/>
          <w:numId w:val="17"/>
        </w:numPr>
        <w:spacing w:after="160" w:line="278" w:lineRule="auto"/>
      </w:pPr>
      <w:r w:rsidRPr="008575BD">
        <w:t>Opkaldt efter atomfysiker og nobelprismodtager Niels Bohr. </w:t>
      </w:r>
    </w:p>
    <w:p w14:paraId="760C23F8" w14:textId="77777777" w:rsidR="008107C0" w:rsidRPr="008575BD" w:rsidRDefault="008107C0" w:rsidP="008107C0">
      <w:pPr>
        <w:numPr>
          <w:ilvl w:val="0"/>
          <w:numId w:val="18"/>
        </w:numPr>
        <w:spacing w:after="160" w:line="278" w:lineRule="auto"/>
      </w:pPr>
      <w:r w:rsidRPr="008575BD">
        <w:t>Arkitekter: Vilhelm Lauritzen Arkitekter, Christensen &amp; Co Arkitekter og GHB Landskabsarkitekter</w:t>
      </w:r>
      <w:r>
        <w:t>.</w:t>
      </w:r>
      <w:r w:rsidRPr="008575BD">
        <w:t> </w:t>
      </w:r>
    </w:p>
    <w:p w14:paraId="63CEADD0" w14:textId="7A9D8813" w:rsidR="00C4295E" w:rsidRPr="008107C0" w:rsidRDefault="008107C0" w:rsidP="00C125DB">
      <w:pPr>
        <w:numPr>
          <w:ilvl w:val="0"/>
          <w:numId w:val="19"/>
        </w:numPr>
        <w:spacing w:after="160" w:line="278" w:lineRule="auto"/>
      </w:pPr>
      <w:r w:rsidRPr="008575BD">
        <w:t>Bygherre: Bygningsstyrelsen og Vejdirektoratet. </w:t>
      </w:r>
      <w:bookmarkEnd w:id="0"/>
    </w:p>
    <w:sectPr w:rsidR="00C4295E" w:rsidRPr="008107C0" w:rsidSect="00060B11">
      <w:footerReference w:type="default" r:id="rId8"/>
      <w:headerReference w:type="first" r:id="rId9"/>
      <w:footerReference w:type="first" r:id="rId10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8169" w14:textId="77777777" w:rsidR="005F38B1" w:rsidRDefault="005F38B1" w:rsidP="004E2AD8">
      <w:r>
        <w:separator/>
      </w:r>
    </w:p>
  </w:endnote>
  <w:endnote w:type="continuationSeparator" w:id="0">
    <w:p w14:paraId="47A9B99E" w14:textId="77777777" w:rsidR="005F38B1" w:rsidRDefault="005F38B1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9DC7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B35CF9" wp14:editId="3302922D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08982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80E9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35CF9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62D08982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80E9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8AB2" w14:textId="77777777" w:rsidR="00FE3C5B" w:rsidRDefault="007A7F2C" w:rsidP="007A7F2C">
    <w:pPr>
      <w:pStyle w:val="Sidefo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E44FEF" wp14:editId="72DB5172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CAEBE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1578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44F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072CAEBE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1578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F654" w14:textId="77777777" w:rsidR="005F38B1" w:rsidRDefault="005F38B1" w:rsidP="004E2AD8">
      <w:r>
        <w:separator/>
      </w:r>
    </w:p>
  </w:footnote>
  <w:footnote w:type="continuationSeparator" w:id="0">
    <w:p w14:paraId="2A604581" w14:textId="77777777" w:rsidR="005F38B1" w:rsidRDefault="005F38B1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427D" w14:textId="77777777" w:rsidR="00FE3C5B" w:rsidRDefault="00FE3C5B" w:rsidP="00FE3C5B">
    <w:pPr>
      <w:spacing w:line="60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AE9A66" wp14:editId="3965EA8F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18DBF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bVeAIAAF0FAAAOAAAAZHJzL2Uyb0RvYy54bWysVE1v2zAMvQ/YfxB0Xx13/QzqFEG7DgOK&#10;tlg79KzIUixAFjVKiZP9+lGy43RtscOwi02J5CP5RPLictNatlYYDLiKlwcTzpSTUBu3rPiPp5tP&#10;Z5yFKFwtLDhV8a0K/HL28cNF56fqEBqwtUJGIC5MO1/xJkY/LYogG9WKcABeOVJqwFZEOuKyqFF0&#10;hN7a4nAyOSk6wNojSBUC3V73Sj7L+ForGe+1DioyW3HKLeYv5u8ifYvZhZguUfjGyCEN8Q9ZtMI4&#10;CjpCXYso2ArNG6jWSIQAOh5IaAvQ2kiVa6Bqysmrah4b4VWuhcgJfqQp/D9Yebd+9A9INHQ+TAOJ&#10;qYqNxjb9KT+2yWRtR7LUJjJJl6cnn+kBiFNJulMSE5fF3tdjiF8VtCwJFUd6isyQWN+G2JvuTFKo&#10;ANbUN8bafMDl4soiWwt6tvNJOS+/DOh/mFmXjB0ktx4x3RT7SrIUt1YlO+u+K81MTbkf5kxyk6kx&#10;jpBSuVj2qkbUqg9/TEXuahs9cqUZMCFrij9iDwCpgd9i91kO9slV5R4dnSd/S6x3Hj1yZHBxdG6N&#10;A3wPwFJVQ+TefkdST01iaQH19gEZQj8hwcsbQ+92K0J8EEgjQQ9NYx7v6aMtdBWHQeKsAfz13n2y&#10;p04lLWcdjVjFw8+VQMWZ/eaoh8/Lo6M0k/lwdEw9xBm+1CxeatyqvQJqh5IWipdZTPbR7kSN0D7T&#10;NpinqKQSTlLsisuIu8NV7Eef9olU83k2ozn0It66Ry8TeGI19eXT5lmgH5o3UtPfwW4cxfRVD/e2&#10;ydPBfBVBm9zge14HvmmGc+MM+yYtiZfnbLXfirPfAAAA//8DAFBLAwQUAAYACAAAACEAqNiCp94A&#10;AAALAQAADwAAAGRycy9kb3ducmV2LnhtbEyPy07DMBBF90j8gzVI7FqnpXVpiFMhJHZsKKgSOzee&#10;JgF7HNnOA74eZwXLuXN050xxmKxhA/rQOpKwWmbAkCqnW6olvL89L+6BhahIK+MIJXxjgEN5fVWo&#10;XLuRXnE4xpqlEgq5ktDE2OWch6pBq8LSdUhpd3HeqphGX3Pt1ZjKreHrLBPcqpbShUZ1+NRg9XXs&#10;rYSNac3PS/js/enDZ/7utBmHwUl5ezM9PgCLOMU/GGb9pA5lcjq7nnRgRsJiu0tkysVWAJuB1V6s&#10;gZ3nSOyAlwX//0P5CwAA//8DAFBLAQItABQABgAIAAAAIQC2gziS/gAAAOEBAAATAAAAAAAAAAAA&#10;AAAAAAAAAABbQ29udGVudF9UeXBlc10ueG1sUEsBAi0AFAAGAAgAAAAhADj9If/WAAAAlAEAAAsA&#10;AAAAAAAAAAAAAAAALwEAAF9yZWxzLy5yZWxzUEsBAi0AFAAGAAgAAAAhANLO9tV4AgAAXQUAAA4A&#10;AAAAAAAAAAAAAAAALgIAAGRycy9lMm9Eb2MueG1sUEsBAi0AFAAGAAgAAAAhAKjYgqfeAAAACwEA&#10;AA8AAAAAAAAAAAAAAAAA0gQAAGRycy9kb3ducmV2LnhtbFBLBQYAAAAABAAEAPMAAADdBQAAAAA=&#10;" fillcolor="#901a1e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59AE5786" w14:textId="77777777" w:rsidTr="00CC1D48">
      <w:tc>
        <w:tcPr>
          <w:tcW w:w="7864" w:type="dxa"/>
        </w:tcPr>
        <w:p w14:paraId="56E4A01B" w14:textId="5DEF7D41" w:rsidR="00FE3C5B" w:rsidRPr="00F34E1C" w:rsidRDefault="008107C0" w:rsidP="00F34E1C">
          <w:pPr>
            <w:pStyle w:val="Template-Hoved20"/>
          </w:pPr>
          <w:bookmarkStart w:id="1" w:name="SD_OFF_Line1"/>
          <w:r>
            <w:t>KØBENHAVNS UNIVERSITET</w:t>
          </w:r>
          <w:bookmarkEnd w:id="1"/>
        </w:p>
        <w:p w14:paraId="1BDF1ED3" w14:textId="11150676" w:rsidR="00FE3C5B" w:rsidRPr="00E93EA2" w:rsidRDefault="00FE3C5B" w:rsidP="00F34E1C">
          <w:pPr>
            <w:pStyle w:val="Template-Hoved1a"/>
          </w:pPr>
          <w:bookmarkStart w:id="2" w:name="SD_OFF_Line3"/>
          <w:bookmarkEnd w:id="2"/>
        </w:p>
      </w:tc>
    </w:tr>
  </w:tbl>
  <w:p w14:paraId="1060857A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61ED4BF8" w14:textId="77777777" w:rsidR="00FE3C5B" w:rsidRDefault="00FE3C5B" w:rsidP="00FE3C5B">
    <w:pPr>
      <w:pStyle w:val="Sidehoved"/>
    </w:pPr>
  </w:p>
  <w:p w14:paraId="67886134" w14:textId="77777777" w:rsidR="00C4295E" w:rsidRDefault="00C4295E" w:rsidP="00FE3C5B">
    <w:pPr>
      <w:pStyle w:val="Sidehoved"/>
    </w:pPr>
  </w:p>
  <w:p w14:paraId="7605E83F" w14:textId="77777777" w:rsidR="00737446" w:rsidRDefault="00737446" w:rsidP="00FE3C5B">
    <w:pPr>
      <w:pStyle w:val="Sidehoved"/>
    </w:pPr>
  </w:p>
  <w:p w14:paraId="5BABA95A" w14:textId="77777777" w:rsidR="00737446" w:rsidRDefault="00737446" w:rsidP="00FE3C5B">
    <w:pPr>
      <w:pStyle w:val="Sidehoved"/>
    </w:pPr>
  </w:p>
  <w:p w14:paraId="638CD442" w14:textId="77777777" w:rsidR="00737446" w:rsidRDefault="00737446" w:rsidP="00FE3C5B">
    <w:pPr>
      <w:pStyle w:val="Sidehoved"/>
    </w:pPr>
  </w:p>
  <w:p w14:paraId="2CB7DDC4" w14:textId="77777777" w:rsidR="00737446" w:rsidRDefault="00737446" w:rsidP="00FE3C5B">
    <w:pPr>
      <w:pStyle w:val="Sidehoved"/>
    </w:pPr>
  </w:p>
  <w:p w14:paraId="24C3705C" w14:textId="77777777" w:rsidR="00737446" w:rsidRDefault="00737446" w:rsidP="00FE3C5B">
    <w:pPr>
      <w:pStyle w:val="Sidehoved"/>
    </w:pPr>
  </w:p>
  <w:p w14:paraId="78BA5030" w14:textId="77777777" w:rsidR="00737446" w:rsidRDefault="00737446" w:rsidP="00FE3C5B">
    <w:pPr>
      <w:pStyle w:val="Sidehoved"/>
    </w:pPr>
  </w:p>
  <w:p w14:paraId="1EA32851" w14:textId="77777777" w:rsidR="00737446" w:rsidRDefault="00737446" w:rsidP="00FE3C5B">
    <w:pPr>
      <w:pStyle w:val="Sidehoved"/>
    </w:pPr>
  </w:p>
  <w:p w14:paraId="744E6E09" w14:textId="77777777" w:rsidR="00737446" w:rsidRDefault="00737446" w:rsidP="00FE3C5B">
    <w:pPr>
      <w:pStyle w:val="Sidehoved"/>
    </w:pPr>
  </w:p>
  <w:p w14:paraId="7FE03B76" w14:textId="77777777" w:rsidR="00737446" w:rsidRDefault="00737446" w:rsidP="00FE3C5B">
    <w:pPr>
      <w:pStyle w:val="Sidehoved"/>
    </w:pPr>
  </w:p>
  <w:p w14:paraId="58562928" w14:textId="0FE91AF1" w:rsidR="00737446" w:rsidRDefault="008107C0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7CBB5B86" wp14:editId="7275E157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1391388760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8760" name="Logo_HIDE_1_2" descr="Logo for Københavns Universitet"/>
                  <pic:cNvPicPr/>
                </pic:nvPicPr>
                <pic:blipFill>
                  <a:blip r:embed="rId1"/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4E47"/>
    <w:multiLevelType w:val="multilevel"/>
    <w:tmpl w:val="773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C87AEB"/>
    <w:multiLevelType w:val="multilevel"/>
    <w:tmpl w:val="DD9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675A4B"/>
    <w:multiLevelType w:val="multilevel"/>
    <w:tmpl w:val="5DBC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7611AF"/>
    <w:multiLevelType w:val="multilevel"/>
    <w:tmpl w:val="587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96456C"/>
    <w:multiLevelType w:val="multilevel"/>
    <w:tmpl w:val="E2C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DD6F79"/>
    <w:multiLevelType w:val="multilevel"/>
    <w:tmpl w:val="7F4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205676">
    <w:abstractNumId w:val="15"/>
  </w:num>
  <w:num w:numId="2" w16cid:durableId="1297683941">
    <w:abstractNumId w:val="17"/>
  </w:num>
  <w:num w:numId="3" w16cid:durableId="342166323">
    <w:abstractNumId w:val="12"/>
  </w:num>
  <w:num w:numId="4" w16cid:durableId="832448426">
    <w:abstractNumId w:val="9"/>
  </w:num>
  <w:num w:numId="5" w16cid:durableId="2121487100">
    <w:abstractNumId w:val="7"/>
  </w:num>
  <w:num w:numId="6" w16cid:durableId="1790926906">
    <w:abstractNumId w:val="6"/>
  </w:num>
  <w:num w:numId="7" w16cid:durableId="3166662">
    <w:abstractNumId w:val="5"/>
  </w:num>
  <w:num w:numId="8" w16cid:durableId="1663578581">
    <w:abstractNumId w:val="4"/>
  </w:num>
  <w:num w:numId="9" w16cid:durableId="502085091">
    <w:abstractNumId w:val="8"/>
  </w:num>
  <w:num w:numId="10" w16cid:durableId="530264678">
    <w:abstractNumId w:val="3"/>
  </w:num>
  <w:num w:numId="11" w16cid:durableId="89158725">
    <w:abstractNumId w:val="2"/>
  </w:num>
  <w:num w:numId="12" w16cid:durableId="1149591903">
    <w:abstractNumId w:val="1"/>
  </w:num>
  <w:num w:numId="13" w16cid:durableId="1464227859">
    <w:abstractNumId w:val="0"/>
  </w:num>
  <w:num w:numId="14" w16cid:durableId="1860973075">
    <w:abstractNumId w:val="13"/>
  </w:num>
  <w:num w:numId="15" w16cid:durableId="1372535601">
    <w:abstractNumId w:val="11"/>
  </w:num>
  <w:num w:numId="16" w16cid:durableId="149181400">
    <w:abstractNumId w:val="18"/>
  </w:num>
  <w:num w:numId="17" w16cid:durableId="728192052">
    <w:abstractNumId w:val="10"/>
  </w:num>
  <w:num w:numId="18" w16cid:durableId="772435424">
    <w:abstractNumId w:val="16"/>
  </w:num>
  <w:num w:numId="19" w16cid:durableId="1860657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C0"/>
    <w:rsid w:val="0001234F"/>
    <w:rsid w:val="00043358"/>
    <w:rsid w:val="00060B11"/>
    <w:rsid w:val="000622C2"/>
    <w:rsid w:val="000629D4"/>
    <w:rsid w:val="000D7E02"/>
    <w:rsid w:val="0017746E"/>
    <w:rsid w:val="001A1FCD"/>
    <w:rsid w:val="002010DB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D6940"/>
    <w:rsid w:val="003000A7"/>
    <w:rsid w:val="003001F0"/>
    <w:rsid w:val="00323E10"/>
    <w:rsid w:val="00325035"/>
    <w:rsid w:val="00340DE2"/>
    <w:rsid w:val="003574DD"/>
    <w:rsid w:val="003B1D97"/>
    <w:rsid w:val="003B46EC"/>
    <w:rsid w:val="003B7886"/>
    <w:rsid w:val="003D4564"/>
    <w:rsid w:val="003E162E"/>
    <w:rsid w:val="004269A1"/>
    <w:rsid w:val="00431D25"/>
    <w:rsid w:val="00436BBF"/>
    <w:rsid w:val="0043759E"/>
    <w:rsid w:val="0044187F"/>
    <w:rsid w:val="00450B09"/>
    <w:rsid w:val="004545E9"/>
    <w:rsid w:val="00464764"/>
    <w:rsid w:val="004703DC"/>
    <w:rsid w:val="004A61BB"/>
    <w:rsid w:val="004C5587"/>
    <w:rsid w:val="004C7B90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38B1"/>
    <w:rsid w:val="005F573F"/>
    <w:rsid w:val="006021E1"/>
    <w:rsid w:val="00611BF5"/>
    <w:rsid w:val="00615783"/>
    <w:rsid w:val="0061767A"/>
    <w:rsid w:val="00646CB0"/>
    <w:rsid w:val="00651B67"/>
    <w:rsid w:val="00665C1F"/>
    <w:rsid w:val="006723A5"/>
    <w:rsid w:val="006A1F9D"/>
    <w:rsid w:val="006A654C"/>
    <w:rsid w:val="006B469E"/>
    <w:rsid w:val="006E0E4C"/>
    <w:rsid w:val="006F6CEA"/>
    <w:rsid w:val="00737446"/>
    <w:rsid w:val="00744EBF"/>
    <w:rsid w:val="00764213"/>
    <w:rsid w:val="007A7F2C"/>
    <w:rsid w:val="007B5EE0"/>
    <w:rsid w:val="007C2116"/>
    <w:rsid w:val="007E176A"/>
    <w:rsid w:val="007F6546"/>
    <w:rsid w:val="008054EC"/>
    <w:rsid w:val="00805659"/>
    <w:rsid w:val="008107C0"/>
    <w:rsid w:val="0083609B"/>
    <w:rsid w:val="00836F18"/>
    <w:rsid w:val="00843A40"/>
    <w:rsid w:val="00875699"/>
    <w:rsid w:val="008B3716"/>
    <w:rsid w:val="008D2A5E"/>
    <w:rsid w:val="008E1247"/>
    <w:rsid w:val="008F10B7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DB3"/>
    <w:rsid w:val="00B17D8F"/>
    <w:rsid w:val="00B26196"/>
    <w:rsid w:val="00B5257B"/>
    <w:rsid w:val="00B557DF"/>
    <w:rsid w:val="00B80E93"/>
    <w:rsid w:val="00B823F8"/>
    <w:rsid w:val="00BC41C3"/>
    <w:rsid w:val="00BD0F9F"/>
    <w:rsid w:val="00BE3093"/>
    <w:rsid w:val="00BF711F"/>
    <w:rsid w:val="00C051CE"/>
    <w:rsid w:val="00C07CA5"/>
    <w:rsid w:val="00C125DB"/>
    <w:rsid w:val="00C22707"/>
    <w:rsid w:val="00C22EE7"/>
    <w:rsid w:val="00C35DC5"/>
    <w:rsid w:val="00C4295E"/>
    <w:rsid w:val="00C82346"/>
    <w:rsid w:val="00C91C6A"/>
    <w:rsid w:val="00CC1D48"/>
    <w:rsid w:val="00CD6CCC"/>
    <w:rsid w:val="00CD7C3B"/>
    <w:rsid w:val="00D32B5F"/>
    <w:rsid w:val="00D355B5"/>
    <w:rsid w:val="00D35FD9"/>
    <w:rsid w:val="00D439CA"/>
    <w:rsid w:val="00D476DD"/>
    <w:rsid w:val="00D538CF"/>
    <w:rsid w:val="00D623AB"/>
    <w:rsid w:val="00D94D31"/>
    <w:rsid w:val="00D97565"/>
    <w:rsid w:val="00DF0596"/>
    <w:rsid w:val="00E02769"/>
    <w:rsid w:val="00E2308D"/>
    <w:rsid w:val="00E405B7"/>
    <w:rsid w:val="00E54CC5"/>
    <w:rsid w:val="00E80E60"/>
    <w:rsid w:val="00E92D5E"/>
    <w:rsid w:val="00E93EA2"/>
    <w:rsid w:val="00EC09A1"/>
    <w:rsid w:val="00EC45F9"/>
    <w:rsid w:val="00ED4EA1"/>
    <w:rsid w:val="00EF049F"/>
    <w:rsid w:val="00EF74DB"/>
    <w:rsid w:val="00F17833"/>
    <w:rsid w:val="00F26CF9"/>
    <w:rsid w:val="00F323DA"/>
    <w:rsid w:val="00F34E1C"/>
    <w:rsid w:val="00F36B08"/>
    <w:rsid w:val="00F74AE2"/>
    <w:rsid w:val="00F75EB3"/>
    <w:rsid w:val="00F771A2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23A2F"/>
  <w15:docId w15:val="{34CFF986-9EB0-416B-AE32-99D1FEF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A31D20" w:themeColor="accent1"/>
        <w:left w:val="single" w:sz="2" w:space="10" w:color="A31D20" w:themeColor="accent1"/>
        <w:bottom w:val="single" w:sz="2" w:space="10" w:color="A31D20" w:themeColor="accent1"/>
        <w:right w:val="single" w:sz="2" w:space="10" w:color="A31D2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A31D20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9" w:themeFill="accent1" w:themeFillTint="33"/>
    </w:tcPr>
    <w:tblStylePr w:type="firstRow">
      <w:rPr>
        <w:b/>
        <w:bCs/>
      </w:rPr>
      <w:tblPr/>
      <w:tcPr>
        <w:shd w:val="clear" w:color="auto" w:fill="EB92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92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915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91517" w:themeFill="accent1" w:themeFillShade="BF"/>
      </w:tc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shd w:val="clear" w:color="auto" w:fill="E7787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4" w:themeFill="accent2" w:themeFillTint="33"/>
    </w:tcPr>
    <w:tblStylePr w:type="firstRow">
      <w:rPr>
        <w:b/>
        <w:bCs/>
      </w:rPr>
      <w:tblPr/>
      <w:tcPr>
        <w:shd w:val="clear" w:color="auto" w:fill="CACA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CA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5C5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5C5C" w:themeFill="accent2" w:themeFillShade="BF"/>
      </w:tc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shd w:val="clear" w:color="auto" w:fill="BDBDBD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1" w:themeFill="accent3" w:themeFillTint="33"/>
    </w:tcPr>
    <w:tblStylePr w:type="firstRow">
      <w:rPr>
        <w:b/>
        <w:bCs/>
      </w:rPr>
      <w:tblPr/>
      <w:tcPr>
        <w:shd w:val="clear" w:color="auto" w:fill="ECA7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7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3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31E" w:themeFill="accent3" w:themeFillShade="BF"/>
      </w:tc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CE6" w:themeFill="accent4" w:themeFillTint="33"/>
    </w:tcPr>
    <w:tblStylePr w:type="firstRow">
      <w:rPr>
        <w:b/>
        <w:bCs/>
      </w:rPr>
      <w:tblPr/>
      <w:tcPr>
        <w:shd w:val="clear" w:color="auto" w:fill="AAB9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B9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F5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F53" w:themeFill="accent4" w:themeFillShade="BF"/>
      </w:tc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shd w:val="clear" w:color="auto" w:fill="95A8C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4" w:themeFill="accent5" w:themeFillTint="33"/>
    </w:tcPr>
    <w:tblStylePr w:type="firstRow">
      <w:rPr>
        <w:b/>
        <w:bCs/>
      </w:rPr>
      <w:tblPr/>
      <w:tcPr>
        <w:shd w:val="clear" w:color="auto" w:fill="8ADE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5E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5E6A" w:themeFill="accent5" w:themeFillShade="BF"/>
      </w:tc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shd w:val="clear" w:color="auto" w:fill="6DD5E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C9" w:themeFill="accent6" w:themeFillTint="33"/>
    </w:tcPr>
    <w:tblStylePr w:type="firstRow">
      <w:rPr>
        <w:b/>
        <w:bCs/>
      </w:rPr>
      <w:tblPr/>
      <w:tcPr>
        <w:shd w:val="clear" w:color="auto" w:fill="B3E19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1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762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7621B" w:themeFill="accent6" w:themeFillShade="BF"/>
      </w:tc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shd w:val="clear" w:color="auto" w:fill="A0DA7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AE4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shd w:val="clear" w:color="auto" w:fill="F5C8C9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shd w:val="clear" w:color="auto" w:fill="E4E4E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AE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59" w:themeFill="accent4" w:themeFillShade="CC"/>
      </w:tcPr>
    </w:tblStylePr>
    <w:tblStylePr w:type="lastRow">
      <w:rPr>
        <w:b/>
        <w:bCs/>
        <w:color w:val="3443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shd w:val="clear" w:color="auto" w:fill="F6D3D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AED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620" w:themeFill="accent3" w:themeFillShade="CC"/>
      </w:tcPr>
    </w:tblStylePr>
    <w:tblStylePr w:type="lastRow">
      <w:rPr>
        <w:b/>
        <w:bCs/>
        <w:color w:val="9E26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shd w:val="clear" w:color="auto" w:fill="D4DCE6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2F6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81C" w:themeFill="accent6" w:themeFillShade="CC"/>
      </w:tcPr>
    </w:tblStylePr>
    <w:tblStylePr w:type="lastRow">
      <w:rPr>
        <w:b/>
        <w:bCs/>
        <w:color w:val="3B68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shd w:val="clear" w:color="auto" w:fill="C4EEF4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C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6571" w:themeFill="accent5" w:themeFillShade="CC"/>
      </w:tcPr>
    </w:tblStylePr>
    <w:tblStylePr w:type="lastRow">
      <w:rPr>
        <w:b/>
        <w:bCs/>
        <w:color w:val="1465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shd w:val="clear" w:color="auto" w:fill="D9F0C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A31D20" w:themeColor="accent1"/>
        <w:bottom w:val="single" w:sz="4" w:space="0" w:color="A31D20" w:themeColor="accent1"/>
        <w:right w:val="single" w:sz="4" w:space="0" w:color="A31D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11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113" w:themeColor="accent1" w:themeShade="99"/>
          <w:insideV w:val="nil"/>
        </w:tcBorders>
        <w:shd w:val="clear" w:color="auto" w:fill="61111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113" w:themeFill="accent1" w:themeFillShade="99"/>
      </w:tcPr>
    </w:tblStylePr>
    <w:tblStylePr w:type="band1Vert">
      <w:tblPr/>
      <w:tcPr>
        <w:shd w:val="clear" w:color="auto" w:fill="EB9294" w:themeFill="accent1" w:themeFillTint="66"/>
      </w:tcPr>
    </w:tblStylePr>
    <w:tblStylePr w:type="band1Horz">
      <w:tblPr/>
      <w:tcPr>
        <w:shd w:val="clear" w:color="auto" w:fill="E778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7B7B7B" w:themeColor="accent2"/>
        <w:bottom w:val="single" w:sz="4" w:space="0" w:color="7B7B7B" w:themeColor="accent2"/>
        <w:right w:val="single" w:sz="4" w:space="0" w:color="7B7B7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9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949" w:themeColor="accent2" w:themeShade="99"/>
          <w:insideV w:val="nil"/>
        </w:tcBorders>
        <w:shd w:val="clear" w:color="auto" w:fill="4949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949" w:themeFill="accent2" w:themeFillShade="99"/>
      </w:tcPr>
    </w:tblStylePr>
    <w:tblStylePr w:type="band1Vert">
      <w:tblPr/>
      <w:tcPr>
        <w:shd w:val="clear" w:color="auto" w:fill="CACACA" w:themeFill="accent2" w:themeFillTint="66"/>
      </w:tcPr>
    </w:tblStylePr>
    <w:tblStylePr w:type="band1Horz">
      <w:tblPr/>
      <w:tcPr>
        <w:shd w:val="clear" w:color="auto" w:fill="BDBD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415570" w:themeColor="accent4"/>
        <w:left w:val="single" w:sz="4" w:space="0" w:color="C73028" w:themeColor="accent3"/>
        <w:bottom w:val="single" w:sz="4" w:space="0" w:color="C73028" w:themeColor="accent3"/>
        <w:right w:val="single" w:sz="4" w:space="0" w:color="C730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55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18" w:themeColor="accent3" w:themeShade="99"/>
          <w:insideV w:val="nil"/>
        </w:tcBorders>
        <w:shd w:val="clear" w:color="auto" w:fill="771C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18" w:themeFill="accent3" w:themeFillShade="99"/>
      </w:tcPr>
    </w:tblStylePr>
    <w:tblStylePr w:type="band1Vert">
      <w:tblPr/>
      <w:tcPr>
        <w:shd w:val="clear" w:color="auto" w:fill="ECA7A4" w:themeFill="accent3" w:themeFillTint="66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C73028" w:themeColor="accent3"/>
        <w:left w:val="single" w:sz="4" w:space="0" w:color="415570" w:themeColor="accent4"/>
        <w:bottom w:val="single" w:sz="4" w:space="0" w:color="415570" w:themeColor="accent4"/>
        <w:right w:val="single" w:sz="4" w:space="0" w:color="4155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30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2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243" w:themeColor="accent4" w:themeShade="99"/>
          <w:insideV w:val="nil"/>
        </w:tcBorders>
        <w:shd w:val="clear" w:color="auto" w:fill="2732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243" w:themeFill="accent4" w:themeFillShade="99"/>
      </w:tcPr>
    </w:tblStylePr>
    <w:tblStylePr w:type="band1Vert">
      <w:tblPr/>
      <w:tcPr>
        <w:shd w:val="clear" w:color="auto" w:fill="AAB9CE" w:themeFill="accent4" w:themeFillTint="66"/>
      </w:tcPr>
    </w:tblStylePr>
    <w:tblStylePr w:type="band1Horz">
      <w:tblPr/>
      <w:tcPr>
        <w:shd w:val="clear" w:color="auto" w:fill="95A8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4B8324" w:themeColor="accent6"/>
        <w:left w:val="single" w:sz="4" w:space="0" w:color="197F8E" w:themeColor="accent5"/>
        <w:bottom w:val="single" w:sz="4" w:space="0" w:color="197F8E" w:themeColor="accent5"/>
        <w:right w:val="single" w:sz="4" w:space="0" w:color="197F8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8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B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B55" w:themeColor="accent5" w:themeShade="99"/>
          <w:insideV w:val="nil"/>
        </w:tcBorders>
        <w:shd w:val="clear" w:color="auto" w:fill="0F4B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B55" w:themeFill="accent5" w:themeFillShade="99"/>
      </w:tcPr>
    </w:tblStylePr>
    <w:tblStylePr w:type="band1Vert">
      <w:tblPr/>
      <w:tcPr>
        <w:shd w:val="clear" w:color="auto" w:fill="8ADEEA" w:themeFill="accent5" w:themeFillTint="66"/>
      </w:tcPr>
    </w:tblStylePr>
    <w:tblStylePr w:type="band1Horz">
      <w:tblPr/>
      <w:tcPr>
        <w:shd w:val="clear" w:color="auto" w:fill="6DD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197F8E" w:themeColor="accent5"/>
        <w:left w:val="single" w:sz="4" w:space="0" w:color="4B8324" w:themeColor="accent6"/>
        <w:bottom w:val="single" w:sz="4" w:space="0" w:color="4B8324" w:themeColor="accent6"/>
        <w:right w:val="single" w:sz="4" w:space="0" w:color="4B83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7F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E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E15" w:themeColor="accent6" w:themeShade="99"/>
          <w:insideV w:val="nil"/>
        </w:tcBorders>
        <w:shd w:val="clear" w:color="auto" w:fill="2C4E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E15" w:themeFill="accent6" w:themeFillShade="99"/>
      </w:tcPr>
    </w:tblStylePr>
    <w:tblStylePr w:type="band1Vert">
      <w:tblPr/>
      <w:tcPr>
        <w:shd w:val="clear" w:color="auto" w:fill="B3E193" w:themeFill="accent6" w:themeFillTint="66"/>
      </w:tcPr>
    </w:tblStylePr>
    <w:tblStylePr w:type="band1Horz">
      <w:tblPr/>
      <w:tcPr>
        <w:shd w:val="clear" w:color="auto" w:fill="A0DA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31D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0E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15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7B7B7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3D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5C5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730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7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3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4155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A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F5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197F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E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5E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4B83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1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62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00000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A31D2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A31D2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A31D20" w:themeColor="accent1"/>
      </w:pBdr>
      <w:spacing w:before="200" w:after="280"/>
      <w:ind w:left="936" w:right="936"/>
    </w:pPr>
    <w:rPr>
      <w:b/>
      <w:bCs/>
      <w:i/>
      <w:iCs/>
      <w:color w:val="A31D2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A31D20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7B7B7B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  <w:insideH w:val="single" w:sz="8" w:space="0" w:color="A31D20" w:themeColor="accent1"/>
        <w:insideV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18" w:space="0" w:color="A31D20" w:themeColor="accent1"/>
          <w:right w:val="single" w:sz="8" w:space="0" w:color="A31D20" w:themeColor="accent1"/>
          <w:insideH w:val="nil"/>
          <w:insideV w:val="single" w:sz="8" w:space="0" w:color="A31D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H w:val="nil"/>
          <w:insideV w:val="single" w:sz="8" w:space="0" w:color="A31D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band1Vert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  <w:shd w:val="clear" w:color="auto" w:fill="F3BCBD" w:themeFill="accent1" w:themeFillTint="3F"/>
      </w:tcPr>
    </w:tblStylePr>
    <w:tblStylePr w:type="band1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V w:val="single" w:sz="8" w:space="0" w:color="A31D20" w:themeColor="accent1"/>
        </w:tcBorders>
        <w:shd w:val="clear" w:color="auto" w:fill="F3BCBD" w:themeFill="accent1" w:themeFillTint="3F"/>
      </w:tcPr>
    </w:tblStylePr>
    <w:tblStylePr w:type="band2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V w:val="single" w:sz="8" w:space="0" w:color="A31D2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  <w:insideH w:val="single" w:sz="8" w:space="0" w:color="7B7B7B" w:themeColor="accent2"/>
        <w:insideV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18" w:space="0" w:color="7B7B7B" w:themeColor="accent2"/>
          <w:right w:val="single" w:sz="8" w:space="0" w:color="7B7B7B" w:themeColor="accent2"/>
          <w:insideH w:val="nil"/>
          <w:insideV w:val="single" w:sz="8" w:space="0" w:color="7B7B7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H w:val="nil"/>
          <w:insideV w:val="single" w:sz="8" w:space="0" w:color="7B7B7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band1Vert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  <w:shd w:val="clear" w:color="auto" w:fill="DEDEDE" w:themeFill="accent2" w:themeFillTint="3F"/>
      </w:tcPr>
    </w:tblStylePr>
    <w:tblStylePr w:type="band1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V w:val="single" w:sz="8" w:space="0" w:color="7B7B7B" w:themeColor="accent2"/>
        </w:tcBorders>
        <w:shd w:val="clear" w:color="auto" w:fill="DEDEDE" w:themeFill="accent2" w:themeFillTint="3F"/>
      </w:tcPr>
    </w:tblStylePr>
    <w:tblStylePr w:type="band2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V w:val="single" w:sz="8" w:space="0" w:color="7B7B7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  <w:insideH w:val="single" w:sz="8" w:space="0" w:color="C73028" w:themeColor="accent3"/>
        <w:insideV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18" w:space="0" w:color="C73028" w:themeColor="accent3"/>
          <w:right w:val="single" w:sz="8" w:space="0" w:color="C73028" w:themeColor="accent3"/>
          <w:insideH w:val="nil"/>
          <w:insideV w:val="single" w:sz="8" w:space="0" w:color="C730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H w:val="nil"/>
          <w:insideV w:val="single" w:sz="8" w:space="0" w:color="C730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band1Vert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  <w:shd w:val="clear" w:color="auto" w:fill="F3C9C7" w:themeFill="accent3" w:themeFillTint="3F"/>
      </w:tcPr>
    </w:tblStylePr>
    <w:tblStylePr w:type="band1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V w:val="single" w:sz="8" w:space="0" w:color="C73028" w:themeColor="accent3"/>
        </w:tcBorders>
        <w:shd w:val="clear" w:color="auto" w:fill="F3C9C7" w:themeFill="accent3" w:themeFillTint="3F"/>
      </w:tcPr>
    </w:tblStylePr>
    <w:tblStylePr w:type="band2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V w:val="single" w:sz="8" w:space="0" w:color="C73028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  <w:insideH w:val="single" w:sz="8" w:space="0" w:color="415570" w:themeColor="accent4"/>
        <w:insideV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18" w:space="0" w:color="415570" w:themeColor="accent4"/>
          <w:right w:val="single" w:sz="8" w:space="0" w:color="415570" w:themeColor="accent4"/>
          <w:insideH w:val="nil"/>
          <w:insideV w:val="single" w:sz="8" w:space="0" w:color="4155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H w:val="nil"/>
          <w:insideV w:val="single" w:sz="8" w:space="0" w:color="4155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band1Vert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  <w:shd w:val="clear" w:color="auto" w:fill="CAD4E0" w:themeFill="accent4" w:themeFillTint="3F"/>
      </w:tcPr>
    </w:tblStylePr>
    <w:tblStylePr w:type="band1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V w:val="single" w:sz="8" w:space="0" w:color="415570" w:themeColor="accent4"/>
        </w:tcBorders>
        <w:shd w:val="clear" w:color="auto" w:fill="CAD4E0" w:themeFill="accent4" w:themeFillTint="3F"/>
      </w:tcPr>
    </w:tblStylePr>
    <w:tblStylePr w:type="band2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V w:val="single" w:sz="8" w:space="0" w:color="41557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  <w:insideH w:val="single" w:sz="8" w:space="0" w:color="197F8E" w:themeColor="accent5"/>
        <w:insideV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18" w:space="0" w:color="197F8E" w:themeColor="accent5"/>
          <w:right w:val="single" w:sz="8" w:space="0" w:color="197F8E" w:themeColor="accent5"/>
          <w:insideH w:val="nil"/>
          <w:insideV w:val="single" w:sz="8" w:space="0" w:color="197F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H w:val="nil"/>
          <w:insideV w:val="single" w:sz="8" w:space="0" w:color="197F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band1Vert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  <w:shd w:val="clear" w:color="auto" w:fill="B6EAF2" w:themeFill="accent5" w:themeFillTint="3F"/>
      </w:tcPr>
    </w:tblStylePr>
    <w:tblStylePr w:type="band1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V w:val="single" w:sz="8" w:space="0" w:color="197F8E" w:themeColor="accent5"/>
        </w:tcBorders>
        <w:shd w:val="clear" w:color="auto" w:fill="B6EAF2" w:themeFill="accent5" w:themeFillTint="3F"/>
      </w:tcPr>
    </w:tblStylePr>
    <w:tblStylePr w:type="band2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V w:val="single" w:sz="8" w:space="0" w:color="197F8E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  <w:insideH w:val="single" w:sz="8" w:space="0" w:color="4B8324" w:themeColor="accent6"/>
        <w:insideV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18" w:space="0" w:color="4B8324" w:themeColor="accent6"/>
          <w:right w:val="single" w:sz="8" w:space="0" w:color="4B8324" w:themeColor="accent6"/>
          <w:insideH w:val="nil"/>
          <w:insideV w:val="single" w:sz="8" w:space="0" w:color="4B83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H w:val="nil"/>
          <w:insideV w:val="single" w:sz="8" w:space="0" w:color="4B83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band1Vert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  <w:shd w:val="clear" w:color="auto" w:fill="D0ECBC" w:themeFill="accent6" w:themeFillTint="3F"/>
      </w:tcPr>
    </w:tblStylePr>
    <w:tblStylePr w:type="band1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V w:val="single" w:sz="8" w:space="0" w:color="4B8324" w:themeColor="accent6"/>
        </w:tcBorders>
        <w:shd w:val="clear" w:color="auto" w:fill="D0ECBC" w:themeFill="accent6" w:themeFillTint="3F"/>
      </w:tcPr>
    </w:tblStylePr>
    <w:tblStylePr w:type="band2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V w:val="single" w:sz="8" w:space="0" w:color="4B8324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band1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band1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band1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band1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band1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band1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791517" w:themeColor="accent1" w:themeShade="BF"/>
    </w:rPr>
    <w:tblPr>
      <w:tblStyleRowBandSize w:val="1"/>
      <w:tblStyleColBandSize w:val="1"/>
      <w:tblBorders>
        <w:top w:val="single" w:sz="8" w:space="0" w:color="A31D20" w:themeColor="accent1"/>
        <w:bottom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1D20" w:themeColor="accent1"/>
          <w:left w:val="nil"/>
          <w:bottom w:val="single" w:sz="8" w:space="0" w:color="A31D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1D20" w:themeColor="accent1"/>
          <w:left w:val="nil"/>
          <w:bottom w:val="single" w:sz="8" w:space="0" w:color="A31D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5C5C5C" w:themeColor="accent2" w:themeShade="BF"/>
    </w:rPr>
    <w:tblPr>
      <w:tblStyleRowBandSize w:val="1"/>
      <w:tblStyleColBandSize w:val="1"/>
      <w:tblBorders>
        <w:top w:val="single" w:sz="8" w:space="0" w:color="7B7B7B" w:themeColor="accent2"/>
        <w:bottom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7B7B" w:themeColor="accent2"/>
          <w:left w:val="nil"/>
          <w:bottom w:val="single" w:sz="8" w:space="0" w:color="7B7B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7B7B" w:themeColor="accent2"/>
          <w:left w:val="nil"/>
          <w:bottom w:val="single" w:sz="8" w:space="0" w:color="7B7B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94231E" w:themeColor="accent3" w:themeShade="BF"/>
    </w:rPr>
    <w:tblPr>
      <w:tblStyleRowBandSize w:val="1"/>
      <w:tblStyleColBandSize w:val="1"/>
      <w:tblBorders>
        <w:top w:val="single" w:sz="8" w:space="0" w:color="C73028" w:themeColor="accent3"/>
        <w:bottom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028" w:themeColor="accent3"/>
          <w:left w:val="nil"/>
          <w:bottom w:val="single" w:sz="8" w:space="0" w:color="C730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028" w:themeColor="accent3"/>
          <w:left w:val="nil"/>
          <w:bottom w:val="single" w:sz="8" w:space="0" w:color="C730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303F53" w:themeColor="accent4" w:themeShade="BF"/>
    </w:rPr>
    <w:tblPr>
      <w:tblStyleRowBandSize w:val="1"/>
      <w:tblStyleColBandSize w:val="1"/>
      <w:tblBorders>
        <w:top w:val="single" w:sz="8" w:space="0" w:color="415570" w:themeColor="accent4"/>
        <w:bottom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570" w:themeColor="accent4"/>
          <w:left w:val="nil"/>
          <w:bottom w:val="single" w:sz="8" w:space="0" w:color="4155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570" w:themeColor="accent4"/>
          <w:left w:val="nil"/>
          <w:bottom w:val="single" w:sz="8" w:space="0" w:color="4155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125E6A" w:themeColor="accent5" w:themeShade="BF"/>
    </w:rPr>
    <w:tblPr>
      <w:tblStyleRowBandSize w:val="1"/>
      <w:tblStyleColBandSize w:val="1"/>
      <w:tblBorders>
        <w:top w:val="single" w:sz="8" w:space="0" w:color="197F8E" w:themeColor="accent5"/>
        <w:bottom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7F8E" w:themeColor="accent5"/>
          <w:left w:val="nil"/>
          <w:bottom w:val="single" w:sz="8" w:space="0" w:color="197F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7F8E" w:themeColor="accent5"/>
          <w:left w:val="nil"/>
          <w:bottom w:val="single" w:sz="8" w:space="0" w:color="197F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37621B" w:themeColor="accent6" w:themeShade="BF"/>
    </w:rPr>
    <w:tblPr>
      <w:tblStyleRowBandSize w:val="1"/>
      <w:tblStyleColBandSize w:val="1"/>
      <w:tblBorders>
        <w:top w:val="single" w:sz="8" w:space="0" w:color="4B8324" w:themeColor="accent6"/>
        <w:bottom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8324" w:themeColor="accent6"/>
          <w:left w:val="nil"/>
          <w:bottom w:val="single" w:sz="8" w:space="0" w:color="4B83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8324" w:themeColor="accent6"/>
          <w:left w:val="nil"/>
          <w:bottom w:val="single" w:sz="8" w:space="0" w:color="4B83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B3437" w:themeColor="accent1" w:themeTint="BF"/>
        <w:left w:val="single" w:sz="8" w:space="0" w:color="DB3437" w:themeColor="accent1" w:themeTint="BF"/>
        <w:bottom w:val="single" w:sz="8" w:space="0" w:color="DB3437" w:themeColor="accent1" w:themeTint="BF"/>
        <w:right w:val="single" w:sz="8" w:space="0" w:color="DB3437" w:themeColor="accent1" w:themeTint="BF"/>
        <w:insideH w:val="single" w:sz="8" w:space="0" w:color="DB3437" w:themeColor="accent1" w:themeTint="BF"/>
        <w:insideV w:val="single" w:sz="8" w:space="0" w:color="DB3437" w:themeColor="accent1" w:themeTint="BF"/>
      </w:tblBorders>
    </w:tblPr>
    <w:tcPr>
      <w:shd w:val="clear" w:color="auto" w:fill="F3BC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4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shd w:val="clear" w:color="auto" w:fill="E7787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C9C9C" w:themeColor="accent2" w:themeTint="BF"/>
        <w:left w:val="single" w:sz="8" w:space="0" w:color="9C9C9C" w:themeColor="accent2" w:themeTint="BF"/>
        <w:bottom w:val="single" w:sz="8" w:space="0" w:color="9C9C9C" w:themeColor="accent2" w:themeTint="BF"/>
        <w:right w:val="single" w:sz="8" w:space="0" w:color="9C9C9C" w:themeColor="accent2" w:themeTint="BF"/>
        <w:insideH w:val="single" w:sz="8" w:space="0" w:color="9C9C9C" w:themeColor="accent2" w:themeTint="BF"/>
        <w:insideV w:val="single" w:sz="8" w:space="0" w:color="9C9C9C" w:themeColor="accent2" w:themeTint="BF"/>
      </w:tblBorders>
    </w:tblPr>
    <w:tcPr>
      <w:shd w:val="clear" w:color="auto" w:fill="DEDE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9C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shd w:val="clear" w:color="auto" w:fill="BDBDBD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D5C56" w:themeColor="accent3" w:themeTint="BF"/>
        <w:left w:val="single" w:sz="8" w:space="0" w:color="DD5C56" w:themeColor="accent3" w:themeTint="BF"/>
        <w:bottom w:val="single" w:sz="8" w:space="0" w:color="DD5C56" w:themeColor="accent3" w:themeTint="BF"/>
        <w:right w:val="single" w:sz="8" w:space="0" w:color="DD5C56" w:themeColor="accent3" w:themeTint="BF"/>
        <w:insideH w:val="single" w:sz="8" w:space="0" w:color="DD5C56" w:themeColor="accent3" w:themeTint="BF"/>
        <w:insideV w:val="single" w:sz="8" w:space="0" w:color="DD5C56" w:themeColor="accent3" w:themeTint="BF"/>
      </w:tblBorders>
    </w:tblPr>
    <w:tcPr>
      <w:shd w:val="clear" w:color="auto" w:fill="F3C9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C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17DA3" w:themeColor="accent4" w:themeTint="BF"/>
        <w:left w:val="single" w:sz="8" w:space="0" w:color="617DA3" w:themeColor="accent4" w:themeTint="BF"/>
        <w:bottom w:val="single" w:sz="8" w:space="0" w:color="617DA3" w:themeColor="accent4" w:themeTint="BF"/>
        <w:right w:val="single" w:sz="8" w:space="0" w:color="617DA3" w:themeColor="accent4" w:themeTint="BF"/>
        <w:insideH w:val="single" w:sz="8" w:space="0" w:color="617DA3" w:themeColor="accent4" w:themeTint="BF"/>
        <w:insideV w:val="single" w:sz="8" w:space="0" w:color="617DA3" w:themeColor="accent4" w:themeTint="BF"/>
      </w:tblBorders>
    </w:tblPr>
    <w:tcPr>
      <w:shd w:val="clear" w:color="auto" w:fill="CAD4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7D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shd w:val="clear" w:color="auto" w:fill="95A8C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26C0D7" w:themeColor="accent5" w:themeTint="BF"/>
        <w:left w:val="single" w:sz="8" w:space="0" w:color="26C0D7" w:themeColor="accent5" w:themeTint="BF"/>
        <w:bottom w:val="single" w:sz="8" w:space="0" w:color="26C0D7" w:themeColor="accent5" w:themeTint="BF"/>
        <w:right w:val="single" w:sz="8" w:space="0" w:color="26C0D7" w:themeColor="accent5" w:themeTint="BF"/>
        <w:insideH w:val="single" w:sz="8" w:space="0" w:color="26C0D7" w:themeColor="accent5" w:themeTint="BF"/>
        <w:insideV w:val="single" w:sz="8" w:space="0" w:color="26C0D7" w:themeColor="accent5" w:themeTint="BF"/>
      </w:tblBorders>
    </w:tblPr>
    <w:tcPr>
      <w:shd w:val="clear" w:color="auto" w:fill="B6EA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C0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shd w:val="clear" w:color="auto" w:fill="6DD5E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1C636" w:themeColor="accent6" w:themeTint="BF"/>
        <w:left w:val="single" w:sz="8" w:space="0" w:color="71C636" w:themeColor="accent6" w:themeTint="BF"/>
        <w:bottom w:val="single" w:sz="8" w:space="0" w:color="71C636" w:themeColor="accent6" w:themeTint="BF"/>
        <w:right w:val="single" w:sz="8" w:space="0" w:color="71C636" w:themeColor="accent6" w:themeTint="BF"/>
        <w:insideH w:val="single" w:sz="8" w:space="0" w:color="71C636" w:themeColor="accent6" w:themeTint="BF"/>
        <w:insideV w:val="single" w:sz="8" w:space="0" w:color="71C636" w:themeColor="accent6" w:themeTint="BF"/>
      </w:tblBorders>
    </w:tblPr>
    <w:tcPr>
      <w:shd w:val="clear" w:color="auto" w:fill="D0EC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63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shd w:val="clear" w:color="auto" w:fill="A0DA7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  <w:insideH w:val="single" w:sz="8" w:space="0" w:color="A31D20" w:themeColor="accent1"/>
        <w:insideV w:val="single" w:sz="8" w:space="0" w:color="A31D20" w:themeColor="accent1"/>
      </w:tblBorders>
    </w:tblPr>
    <w:tcPr>
      <w:shd w:val="clear" w:color="auto" w:fill="F3BC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9" w:themeFill="accent1" w:themeFillTint="33"/>
      </w:tc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tcBorders>
          <w:insideH w:val="single" w:sz="6" w:space="0" w:color="A31D20" w:themeColor="accent1"/>
          <w:insideV w:val="single" w:sz="6" w:space="0" w:color="A31D20" w:themeColor="accent1"/>
        </w:tcBorders>
        <w:shd w:val="clear" w:color="auto" w:fill="E778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  <w:insideH w:val="single" w:sz="8" w:space="0" w:color="7B7B7B" w:themeColor="accent2"/>
        <w:insideV w:val="single" w:sz="8" w:space="0" w:color="7B7B7B" w:themeColor="accent2"/>
      </w:tblBorders>
    </w:tblPr>
    <w:tcPr>
      <w:shd w:val="clear" w:color="auto" w:fill="DEDE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2" w:themeFillTint="33"/>
      </w:tc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tcBorders>
          <w:insideH w:val="single" w:sz="6" w:space="0" w:color="7B7B7B" w:themeColor="accent2"/>
          <w:insideV w:val="single" w:sz="6" w:space="0" w:color="7B7B7B" w:themeColor="accent2"/>
        </w:tcBorders>
        <w:shd w:val="clear" w:color="auto" w:fill="BDBD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  <w:insideH w:val="single" w:sz="8" w:space="0" w:color="C73028" w:themeColor="accent3"/>
        <w:insideV w:val="single" w:sz="8" w:space="0" w:color="C73028" w:themeColor="accent3"/>
      </w:tblBorders>
    </w:tblPr>
    <w:tcPr>
      <w:shd w:val="clear" w:color="auto" w:fill="F3C9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1" w:themeFill="accent3" w:themeFillTint="33"/>
      </w:tc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tcBorders>
          <w:insideH w:val="single" w:sz="6" w:space="0" w:color="C73028" w:themeColor="accent3"/>
          <w:insideV w:val="single" w:sz="6" w:space="0" w:color="C73028" w:themeColor="accent3"/>
        </w:tcBorders>
        <w:shd w:val="clear" w:color="auto" w:fill="E892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  <w:insideH w:val="single" w:sz="8" w:space="0" w:color="415570" w:themeColor="accent4"/>
        <w:insideV w:val="single" w:sz="8" w:space="0" w:color="415570" w:themeColor="accent4"/>
      </w:tblBorders>
    </w:tblPr>
    <w:tcPr>
      <w:shd w:val="clear" w:color="auto" w:fill="CAD4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CE6" w:themeFill="accent4" w:themeFillTint="33"/>
      </w:tc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tcBorders>
          <w:insideH w:val="single" w:sz="6" w:space="0" w:color="415570" w:themeColor="accent4"/>
          <w:insideV w:val="single" w:sz="6" w:space="0" w:color="415570" w:themeColor="accent4"/>
        </w:tcBorders>
        <w:shd w:val="clear" w:color="auto" w:fill="95A8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  <w:insideH w:val="single" w:sz="8" w:space="0" w:color="197F8E" w:themeColor="accent5"/>
        <w:insideV w:val="single" w:sz="8" w:space="0" w:color="197F8E" w:themeColor="accent5"/>
      </w:tblBorders>
    </w:tblPr>
    <w:tcPr>
      <w:shd w:val="clear" w:color="auto" w:fill="B6EA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4" w:themeFill="accent5" w:themeFillTint="33"/>
      </w:tc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tcBorders>
          <w:insideH w:val="single" w:sz="6" w:space="0" w:color="197F8E" w:themeColor="accent5"/>
          <w:insideV w:val="single" w:sz="6" w:space="0" w:color="197F8E" w:themeColor="accent5"/>
        </w:tcBorders>
        <w:shd w:val="clear" w:color="auto" w:fill="6DD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  <w:insideH w:val="single" w:sz="8" w:space="0" w:color="4B8324" w:themeColor="accent6"/>
        <w:insideV w:val="single" w:sz="8" w:space="0" w:color="4B8324" w:themeColor="accent6"/>
      </w:tblBorders>
    </w:tblPr>
    <w:tcPr>
      <w:shd w:val="clear" w:color="auto" w:fill="D0EC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C9" w:themeFill="accent6" w:themeFillTint="33"/>
      </w:tc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tcBorders>
          <w:insideH w:val="single" w:sz="6" w:space="0" w:color="4B8324" w:themeColor="accent6"/>
          <w:insideV w:val="single" w:sz="6" w:space="0" w:color="4B8324" w:themeColor="accent6"/>
        </w:tcBorders>
        <w:shd w:val="clear" w:color="auto" w:fill="A0DA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1D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1D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1D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1D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E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7B7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7B7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7B7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BD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BDBD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9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0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0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30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30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2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28E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4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5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5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55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55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8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8C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7F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7F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7F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7F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5E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83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83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83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83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A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A7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bottom w:val="single" w:sz="8" w:space="0" w:color="A31D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1D20" w:themeColor="accent1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A31D20" w:themeColor="accent1"/>
          <w:bottom w:val="single" w:sz="8" w:space="0" w:color="A31D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1D20" w:themeColor="accent1"/>
          <w:bottom w:val="single" w:sz="8" w:space="0" w:color="A31D20" w:themeColor="accent1"/>
        </w:tcBorders>
      </w:tcPr>
    </w:tblStylePr>
    <w:tblStylePr w:type="band1Vert">
      <w:tblPr/>
      <w:tcPr>
        <w:shd w:val="clear" w:color="auto" w:fill="F3BCBD" w:themeFill="accent1" w:themeFillTint="3F"/>
      </w:tcPr>
    </w:tblStylePr>
    <w:tblStylePr w:type="band1Horz">
      <w:tblPr/>
      <w:tcPr>
        <w:shd w:val="clear" w:color="auto" w:fill="F3BCB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bottom w:val="single" w:sz="8" w:space="0" w:color="7B7B7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7B7B" w:themeColor="accent2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7B7B7B" w:themeColor="accent2"/>
          <w:bottom w:val="single" w:sz="8" w:space="0" w:color="7B7B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7B7B" w:themeColor="accent2"/>
          <w:bottom w:val="single" w:sz="8" w:space="0" w:color="7B7B7B" w:themeColor="accent2"/>
        </w:tcBorders>
      </w:tcPr>
    </w:tblStylePr>
    <w:tblStylePr w:type="band1Vert">
      <w:tblPr/>
      <w:tcPr>
        <w:shd w:val="clear" w:color="auto" w:fill="DEDEDE" w:themeFill="accent2" w:themeFillTint="3F"/>
      </w:tcPr>
    </w:tblStylePr>
    <w:tblStylePr w:type="band1Horz">
      <w:tblPr/>
      <w:tcPr>
        <w:shd w:val="clear" w:color="auto" w:fill="DEDEDE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bottom w:val="single" w:sz="8" w:space="0" w:color="C730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3028" w:themeColor="accent3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C73028" w:themeColor="accent3"/>
          <w:bottom w:val="single" w:sz="8" w:space="0" w:color="C730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3028" w:themeColor="accent3"/>
          <w:bottom w:val="single" w:sz="8" w:space="0" w:color="C73028" w:themeColor="accent3"/>
        </w:tcBorders>
      </w:tcPr>
    </w:tblStylePr>
    <w:tblStylePr w:type="band1Vert">
      <w:tblPr/>
      <w:tcPr>
        <w:shd w:val="clear" w:color="auto" w:fill="F3C9C7" w:themeFill="accent3" w:themeFillTint="3F"/>
      </w:tcPr>
    </w:tblStylePr>
    <w:tblStylePr w:type="band1Horz">
      <w:tblPr/>
      <w:tcPr>
        <w:shd w:val="clear" w:color="auto" w:fill="F3C9C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bottom w:val="single" w:sz="8" w:space="0" w:color="4155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5570" w:themeColor="accent4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415570" w:themeColor="accent4"/>
          <w:bottom w:val="single" w:sz="8" w:space="0" w:color="4155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5570" w:themeColor="accent4"/>
          <w:bottom w:val="single" w:sz="8" w:space="0" w:color="415570" w:themeColor="accent4"/>
        </w:tcBorders>
      </w:tcPr>
    </w:tblStylePr>
    <w:tblStylePr w:type="band1Vert">
      <w:tblPr/>
      <w:tcPr>
        <w:shd w:val="clear" w:color="auto" w:fill="CAD4E0" w:themeFill="accent4" w:themeFillTint="3F"/>
      </w:tcPr>
    </w:tblStylePr>
    <w:tblStylePr w:type="band1Horz">
      <w:tblPr/>
      <w:tcPr>
        <w:shd w:val="clear" w:color="auto" w:fill="CAD4E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bottom w:val="single" w:sz="8" w:space="0" w:color="197F8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7F8E" w:themeColor="accent5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197F8E" w:themeColor="accent5"/>
          <w:bottom w:val="single" w:sz="8" w:space="0" w:color="197F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7F8E" w:themeColor="accent5"/>
          <w:bottom w:val="single" w:sz="8" w:space="0" w:color="197F8E" w:themeColor="accent5"/>
        </w:tcBorders>
      </w:tcPr>
    </w:tblStylePr>
    <w:tblStylePr w:type="band1Vert">
      <w:tblPr/>
      <w:tcPr>
        <w:shd w:val="clear" w:color="auto" w:fill="B6EAF2" w:themeFill="accent5" w:themeFillTint="3F"/>
      </w:tcPr>
    </w:tblStylePr>
    <w:tblStylePr w:type="band1Horz">
      <w:tblPr/>
      <w:tcPr>
        <w:shd w:val="clear" w:color="auto" w:fill="B6EA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bottom w:val="single" w:sz="8" w:space="0" w:color="4B83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8324" w:themeColor="accent6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4B8324" w:themeColor="accent6"/>
          <w:bottom w:val="single" w:sz="8" w:space="0" w:color="4B8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8324" w:themeColor="accent6"/>
          <w:bottom w:val="single" w:sz="8" w:space="0" w:color="4B8324" w:themeColor="accent6"/>
        </w:tcBorders>
      </w:tcPr>
    </w:tblStylePr>
    <w:tblStylePr w:type="band1Vert">
      <w:tblPr/>
      <w:tcPr>
        <w:shd w:val="clear" w:color="auto" w:fill="D0ECBC" w:themeFill="accent6" w:themeFillTint="3F"/>
      </w:tcPr>
    </w:tblStylePr>
    <w:tblStylePr w:type="band1Horz">
      <w:tblPr/>
      <w:tcPr>
        <w:shd w:val="clear" w:color="auto" w:fill="D0ECB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1D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1D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1D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1D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7B7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7B7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7B7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E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30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30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30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30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9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55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557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55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55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4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7F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7F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7F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7F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8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83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83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83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B3437" w:themeColor="accent1" w:themeTint="BF"/>
        <w:left w:val="single" w:sz="8" w:space="0" w:color="DB3437" w:themeColor="accent1" w:themeTint="BF"/>
        <w:bottom w:val="single" w:sz="8" w:space="0" w:color="DB3437" w:themeColor="accent1" w:themeTint="BF"/>
        <w:right w:val="single" w:sz="8" w:space="0" w:color="DB3437" w:themeColor="accent1" w:themeTint="BF"/>
        <w:insideH w:val="single" w:sz="8" w:space="0" w:color="DB34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437" w:themeColor="accent1" w:themeTint="BF"/>
          <w:left w:val="single" w:sz="8" w:space="0" w:color="DB3437" w:themeColor="accent1" w:themeTint="BF"/>
          <w:bottom w:val="single" w:sz="8" w:space="0" w:color="DB3437" w:themeColor="accent1" w:themeTint="BF"/>
          <w:right w:val="single" w:sz="8" w:space="0" w:color="DB3437" w:themeColor="accent1" w:themeTint="BF"/>
          <w:insideH w:val="nil"/>
          <w:insideV w:val="nil"/>
        </w:tcBorders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437" w:themeColor="accent1" w:themeTint="BF"/>
          <w:left w:val="single" w:sz="8" w:space="0" w:color="DB3437" w:themeColor="accent1" w:themeTint="BF"/>
          <w:bottom w:val="single" w:sz="8" w:space="0" w:color="DB3437" w:themeColor="accent1" w:themeTint="BF"/>
          <w:right w:val="single" w:sz="8" w:space="0" w:color="DB34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C9C9C" w:themeColor="accent2" w:themeTint="BF"/>
        <w:left w:val="single" w:sz="8" w:space="0" w:color="9C9C9C" w:themeColor="accent2" w:themeTint="BF"/>
        <w:bottom w:val="single" w:sz="8" w:space="0" w:color="9C9C9C" w:themeColor="accent2" w:themeTint="BF"/>
        <w:right w:val="single" w:sz="8" w:space="0" w:color="9C9C9C" w:themeColor="accent2" w:themeTint="BF"/>
        <w:insideH w:val="single" w:sz="8" w:space="0" w:color="9C9C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9C9C" w:themeColor="accent2" w:themeTint="BF"/>
          <w:left w:val="single" w:sz="8" w:space="0" w:color="9C9C9C" w:themeColor="accent2" w:themeTint="BF"/>
          <w:bottom w:val="single" w:sz="8" w:space="0" w:color="9C9C9C" w:themeColor="accent2" w:themeTint="BF"/>
          <w:right w:val="single" w:sz="8" w:space="0" w:color="9C9C9C" w:themeColor="accent2" w:themeTint="BF"/>
          <w:insideH w:val="nil"/>
          <w:insideV w:val="nil"/>
        </w:tcBorders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9C9C" w:themeColor="accent2" w:themeTint="BF"/>
          <w:left w:val="single" w:sz="8" w:space="0" w:color="9C9C9C" w:themeColor="accent2" w:themeTint="BF"/>
          <w:bottom w:val="single" w:sz="8" w:space="0" w:color="9C9C9C" w:themeColor="accent2" w:themeTint="BF"/>
          <w:right w:val="single" w:sz="8" w:space="0" w:color="9C9C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E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D5C56" w:themeColor="accent3" w:themeTint="BF"/>
        <w:left w:val="single" w:sz="8" w:space="0" w:color="DD5C56" w:themeColor="accent3" w:themeTint="BF"/>
        <w:bottom w:val="single" w:sz="8" w:space="0" w:color="DD5C56" w:themeColor="accent3" w:themeTint="BF"/>
        <w:right w:val="single" w:sz="8" w:space="0" w:color="DD5C56" w:themeColor="accent3" w:themeTint="BF"/>
        <w:insideH w:val="single" w:sz="8" w:space="0" w:color="DD5C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C56" w:themeColor="accent3" w:themeTint="BF"/>
          <w:left w:val="single" w:sz="8" w:space="0" w:color="DD5C56" w:themeColor="accent3" w:themeTint="BF"/>
          <w:bottom w:val="single" w:sz="8" w:space="0" w:color="DD5C56" w:themeColor="accent3" w:themeTint="BF"/>
          <w:right w:val="single" w:sz="8" w:space="0" w:color="DD5C56" w:themeColor="accent3" w:themeTint="BF"/>
          <w:insideH w:val="nil"/>
          <w:insideV w:val="nil"/>
        </w:tcBorders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C56" w:themeColor="accent3" w:themeTint="BF"/>
          <w:left w:val="single" w:sz="8" w:space="0" w:color="DD5C56" w:themeColor="accent3" w:themeTint="BF"/>
          <w:bottom w:val="single" w:sz="8" w:space="0" w:color="DD5C56" w:themeColor="accent3" w:themeTint="BF"/>
          <w:right w:val="single" w:sz="8" w:space="0" w:color="DD5C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9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9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17DA3" w:themeColor="accent4" w:themeTint="BF"/>
        <w:left w:val="single" w:sz="8" w:space="0" w:color="617DA3" w:themeColor="accent4" w:themeTint="BF"/>
        <w:bottom w:val="single" w:sz="8" w:space="0" w:color="617DA3" w:themeColor="accent4" w:themeTint="BF"/>
        <w:right w:val="single" w:sz="8" w:space="0" w:color="617DA3" w:themeColor="accent4" w:themeTint="BF"/>
        <w:insideH w:val="single" w:sz="8" w:space="0" w:color="617D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7DA3" w:themeColor="accent4" w:themeTint="BF"/>
          <w:left w:val="single" w:sz="8" w:space="0" w:color="617DA3" w:themeColor="accent4" w:themeTint="BF"/>
          <w:bottom w:val="single" w:sz="8" w:space="0" w:color="617DA3" w:themeColor="accent4" w:themeTint="BF"/>
          <w:right w:val="single" w:sz="8" w:space="0" w:color="617DA3" w:themeColor="accent4" w:themeTint="BF"/>
          <w:insideH w:val="nil"/>
          <w:insideV w:val="nil"/>
        </w:tcBorders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DA3" w:themeColor="accent4" w:themeTint="BF"/>
          <w:left w:val="single" w:sz="8" w:space="0" w:color="617DA3" w:themeColor="accent4" w:themeTint="BF"/>
          <w:bottom w:val="single" w:sz="8" w:space="0" w:color="617DA3" w:themeColor="accent4" w:themeTint="BF"/>
          <w:right w:val="single" w:sz="8" w:space="0" w:color="617D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4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26C0D7" w:themeColor="accent5" w:themeTint="BF"/>
        <w:left w:val="single" w:sz="8" w:space="0" w:color="26C0D7" w:themeColor="accent5" w:themeTint="BF"/>
        <w:bottom w:val="single" w:sz="8" w:space="0" w:color="26C0D7" w:themeColor="accent5" w:themeTint="BF"/>
        <w:right w:val="single" w:sz="8" w:space="0" w:color="26C0D7" w:themeColor="accent5" w:themeTint="BF"/>
        <w:insideH w:val="single" w:sz="8" w:space="0" w:color="26C0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C0D7" w:themeColor="accent5" w:themeTint="BF"/>
          <w:left w:val="single" w:sz="8" w:space="0" w:color="26C0D7" w:themeColor="accent5" w:themeTint="BF"/>
          <w:bottom w:val="single" w:sz="8" w:space="0" w:color="26C0D7" w:themeColor="accent5" w:themeTint="BF"/>
          <w:right w:val="single" w:sz="8" w:space="0" w:color="26C0D7" w:themeColor="accent5" w:themeTint="BF"/>
          <w:insideH w:val="nil"/>
          <w:insideV w:val="nil"/>
        </w:tcBorders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C0D7" w:themeColor="accent5" w:themeTint="BF"/>
          <w:left w:val="single" w:sz="8" w:space="0" w:color="26C0D7" w:themeColor="accent5" w:themeTint="BF"/>
          <w:bottom w:val="single" w:sz="8" w:space="0" w:color="26C0D7" w:themeColor="accent5" w:themeTint="BF"/>
          <w:right w:val="single" w:sz="8" w:space="0" w:color="26C0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1C636" w:themeColor="accent6" w:themeTint="BF"/>
        <w:left w:val="single" w:sz="8" w:space="0" w:color="71C636" w:themeColor="accent6" w:themeTint="BF"/>
        <w:bottom w:val="single" w:sz="8" w:space="0" w:color="71C636" w:themeColor="accent6" w:themeTint="BF"/>
        <w:right w:val="single" w:sz="8" w:space="0" w:color="71C636" w:themeColor="accent6" w:themeTint="BF"/>
        <w:insideH w:val="single" w:sz="8" w:space="0" w:color="71C63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636" w:themeColor="accent6" w:themeTint="BF"/>
          <w:left w:val="single" w:sz="8" w:space="0" w:color="71C636" w:themeColor="accent6" w:themeTint="BF"/>
          <w:bottom w:val="single" w:sz="8" w:space="0" w:color="71C636" w:themeColor="accent6" w:themeTint="BF"/>
          <w:right w:val="single" w:sz="8" w:space="0" w:color="71C636" w:themeColor="accent6" w:themeTint="BF"/>
          <w:insideH w:val="nil"/>
          <w:insideV w:val="nil"/>
        </w:tcBorders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636" w:themeColor="accent6" w:themeTint="BF"/>
          <w:left w:val="single" w:sz="8" w:space="0" w:color="71C636" w:themeColor="accent6" w:themeTint="BF"/>
          <w:bottom w:val="single" w:sz="8" w:space="0" w:color="71C636" w:themeColor="accent6" w:themeTint="BF"/>
          <w:right w:val="single" w:sz="8" w:space="0" w:color="71C63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1D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1D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7B7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7B7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0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30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5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55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7F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7F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83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83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000000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A31D20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A31D20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7B7B7B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A31D2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791517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 2023">
      <a:dk1>
        <a:srgbClr val="000000"/>
      </a:dk1>
      <a:lt1>
        <a:srgbClr val="FFFFFF"/>
      </a:lt1>
      <a:dk2>
        <a:srgbClr val="6E6E6E"/>
      </a:dk2>
      <a:lt2>
        <a:srgbClr val="E7E6E6"/>
      </a:lt2>
      <a:accent1>
        <a:srgbClr val="A31D20"/>
      </a:accent1>
      <a:accent2>
        <a:srgbClr val="7B7B7B"/>
      </a:accent2>
      <a:accent3>
        <a:srgbClr val="C73028"/>
      </a:accent3>
      <a:accent4>
        <a:srgbClr val="415570"/>
      </a:accent4>
      <a:accent5>
        <a:srgbClr val="197F8E"/>
      </a:accent5>
      <a:accent6>
        <a:srgbClr val="4B8324"/>
      </a:accent6>
      <a:hlink>
        <a:srgbClr val="A31D20"/>
      </a:hlink>
      <a:folHlink>
        <a:srgbClr val="000000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110B-7660-42A5-BC70-FD7E6A5E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1</TotalTime>
  <Pages>1</Pages>
  <Words>42</Words>
  <Characters>528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Faktaark</vt:lpstr>
    </vt:vector>
  </TitlesOfParts>
  <Company>KU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Bille</dc:creator>
  <cp:lastModifiedBy>Maya Bille</cp:lastModifiedBy>
  <cp:revision>1</cp:revision>
  <cp:lastPrinted>1901-01-01T00:00:00Z</cp:lastPrinted>
  <dcterms:created xsi:type="dcterms:W3CDTF">2024-10-18T10:03:00Z</dcterms:created>
  <dcterms:modified xsi:type="dcterms:W3CDTF">2024-10-18T10:04:00Z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Dansk</vt:lpwstr>
  </property>
  <property fmtid="{D5CDD505-2E9C-101B-9397-08002B2CF9AE}" pid="11" name="SD_UserprofileName">
    <vt:lpwstr>Dansk</vt:lpwstr>
  </property>
  <property fmtid="{D5CDD505-2E9C-101B-9397-08002B2CF9AE}" pid="12" name="SD_Office_SD_OFF_ID">
    <vt:lpwstr>1</vt:lpwstr>
  </property>
  <property fmtid="{D5CDD505-2E9C-101B-9397-08002B2CF9AE}" pid="13" name="CurrentOfficeID">
    <vt:lpwstr>1</vt:lpwstr>
  </property>
  <property fmtid="{D5CDD505-2E9C-101B-9397-08002B2CF9AE}" pid="14" name="SD_Office_SD_OFF_Office">
    <vt:lpwstr>Fællesadministrationen og tværgående</vt:lpwstr>
  </property>
  <property fmtid="{D5CDD505-2E9C-101B-9397-08002B2CF9AE}" pid="15" name="SD_Office_SD_OFF_Institute">
    <vt:lpwstr>(ingen)</vt:lpwstr>
  </property>
  <property fmtid="{D5CDD505-2E9C-101B-9397-08002B2CF9AE}" pid="16" name="SD_Office_SD_OFF_Institute_EN">
    <vt:lpwstr>(none)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Maya Bille</vt:lpwstr>
  </property>
  <property fmtid="{D5CDD505-2E9C-101B-9397-08002B2CF9AE}" pid="36" name="SD_USR_Title">
    <vt:lpwstr>Kommunikationsrådgiver</vt:lpwstr>
  </property>
  <property fmtid="{D5CDD505-2E9C-101B-9397-08002B2CF9AE}" pid="37" name="SD_USR_Education">
    <vt:lpwstr/>
  </property>
  <property fmtid="{D5CDD505-2E9C-101B-9397-08002B2CF9AE}" pid="38" name="SD_USR_Initials">
    <vt:lpwstr/>
  </property>
  <property fmtid="{D5CDD505-2E9C-101B-9397-08002B2CF9AE}" pid="39" name="SD_OFF_Office">
    <vt:lpwstr>Ingen</vt:lpwstr>
  </property>
  <property fmtid="{D5CDD505-2E9C-101B-9397-08002B2CF9AE}" pid="40" name="SD_USR_Institute">
    <vt:lpwstr/>
  </property>
  <property fmtid="{D5CDD505-2E9C-101B-9397-08002B2CF9AE}" pid="41" name="SD_USR_Afdeling">
    <vt:lpwstr/>
  </property>
  <property fmtid="{D5CDD505-2E9C-101B-9397-08002B2CF9AE}" pid="42" name="SD_USR_Adresse">
    <vt:lpwstr>Nørregade 10_x000d_
København K</vt:lpwstr>
  </property>
  <property fmtid="{D5CDD505-2E9C-101B-9397-08002B2CF9AE}" pid="43" name="SD_USR_Telefon">
    <vt:lpwstr/>
  </property>
  <property fmtid="{D5CDD505-2E9C-101B-9397-08002B2CF9AE}" pid="44" name="SD_USR_Mobile">
    <vt:lpwstr>30 61 05 25</vt:lpwstr>
  </property>
  <property fmtid="{D5CDD505-2E9C-101B-9397-08002B2CF9AE}" pid="45" name="SD_USR_DirectPhone">
    <vt:lpwstr>35 33 24 58</vt:lpwstr>
  </property>
  <property fmtid="{D5CDD505-2E9C-101B-9397-08002B2CF9AE}" pid="46" name="SD_USR_Email">
    <vt:lpwstr>mab@adm.ku.dk</vt:lpwstr>
  </property>
  <property fmtid="{D5CDD505-2E9C-101B-9397-08002B2CF9AE}" pid="47" name="SD_USR_Web">
    <vt:lpwstr/>
  </property>
  <property fmtid="{D5CDD505-2E9C-101B-9397-08002B2CF9AE}" pid="48" name="SD_USR_SupplerendeTekst">
    <vt:lpwstr/>
  </property>
  <property fmtid="{D5CDD505-2E9C-101B-9397-08002B2CF9AE}" pid="49" name="SD_USR_Signup">
    <vt:lpwstr/>
  </property>
  <property fmtid="{D5CDD505-2E9C-101B-9397-08002B2CF9AE}" pid="50" name="SD_USR_Medarbejderprofil">
    <vt:lpwstr>Medarbejderprofil</vt:lpwstr>
  </property>
  <property fmtid="{D5CDD505-2E9C-101B-9397-08002B2CF9AE}" pid="51" name="DocumentInfoFinished">
    <vt:lpwstr>True</vt:lpwstr>
  </property>
</Properties>
</file>