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04" w:rsidRPr="00F36733" w:rsidRDefault="001B7C02" w:rsidP="00647504">
      <w:pPr>
        <w:spacing w:line="240" w:lineRule="auto"/>
      </w:pPr>
      <w:r>
        <w:rPr>
          <w:b/>
        </w:rPr>
        <w:t xml:space="preserve">Case </w:t>
      </w:r>
      <w:r w:rsidR="003B29B2">
        <w:rPr>
          <w:b/>
        </w:rPr>
        <w:t>3</w:t>
      </w:r>
      <w:r>
        <w:rPr>
          <w:b/>
        </w:rPr>
        <w:t xml:space="preserve">: </w:t>
      </w:r>
      <w:r w:rsidR="00647504" w:rsidRPr="00647504">
        <w:rPr>
          <w:b/>
        </w:rPr>
        <w:t>Sådan foregår den daglige fiskerikontrol</w:t>
      </w:r>
    </w:p>
    <w:p w:rsidR="00647504" w:rsidRDefault="00647504" w:rsidP="00647504">
      <w:pPr>
        <w:rPr>
          <w:i/>
        </w:rPr>
      </w:pPr>
      <w:bookmarkStart w:id="0" w:name="_GoBack"/>
      <w:bookmarkEnd w:id="0"/>
    </w:p>
    <w:p w:rsidR="003B29B2" w:rsidRPr="005965EB" w:rsidRDefault="003B29B2" w:rsidP="003B29B2">
      <w:pPr>
        <w:rPr>
          <w:i/>
        </w:rPr>
      </w:pPr>
      <w:bookmarkStart w:id="1" w:name="_Hlk138921721"/>
      <w:r w:rsidRPr="005965EB">
        <w:rPr>
          <w:i/>
        </w:rPr>
        <w:t xml:space="preserve">Kontrol af lyst- og </w:t>
      </w:r>
      <w:proofErr w:type="spellStart"/>
      <w:r w:rsidRPr="005965EB">
        <w:rPr>
          <w:i/>
        </w:rPr>
        <w:t>fritidsfiskeri</w:t>
      </w:r>
      <w:proofErr w:type="spellEnd"/>
    </w:p>
    <w:p w:rsidR="003B29B2" w:rsidRDefault="003B29B2" w:rsidP="003B29B2">
      <w:r>
        <w:t>Kontrollen af det rekreative fiskeri er vigtig for at sikre, at der ikke fiskes ulovligt i eksempelvis områder hvor eksempelvis</w:t>
      </w:r>
      <w:r w:rsidRPr="00790F86">
        <w:t xml:space="preserve"> laks og ørreder vandre</w:t>
      </w:r>
      <w:r>
        <w:t>r</w:t>
      </w:r>
      <w:r w:rsidRPr="00790F86">
        <w:t xml:space="preserve"> op i vandsystemerne for at reproducere sig selv. </w:t>
      </w:r>
    </w:p>
    <w:p w:rsidR="003B29B2" w:rsidRDefault="003B29B2" w:rsidP="003B29B2"/>
    <w:p w:rsidR="003B29B2" w:rsidRPr="00790F86" w:rsidRDefault="003B29B2" w:rsidP="003B29B2">
      <w:r>
        <w:rPr>
          <w:noProof/>
        </w:rPr>
        <w:drawing>
          <wp:inline distT="0" distB="0" distL="0" distR="0" wp14:anchorId="1E1C8755" wp14:editId="47808BB0">
            <wp:extent cx="3893820" cy="25973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skeristyrelsen-0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007" cy="26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9B2" w:rsidRDefault="003B29B2" w:rsidP="003B29B2">
      <w:pPr>
        <w:rPr>
          <w:i/>
        </w:rPr>
      </w:pPr>
    </w:p>
    <w:p w:rsidR="007119A7" w:rsidRPr="003B29B2" w:rsidRDefault="003B29B2" w:rsidP="003B29B2">
      <w:r w:rsidRPr="00577076">
        <w:t xml:space="preserve">”Kontrol af det rekreative fiskeri foregår oftest fra </w:t>
      </w:r>
      <w:r>
        <w:t xml:space="preserve">vores både eller et af vores kontrolskibe </w:t>
      </w:r>
      <w:r w:rsidRPr="00577076">
        <w:t>og med hjælp fra droner</w:t>
      </w:r>
      <w:r w:rsidRPr="005965EB">
        <w:t>,</w:t>
      </w:r>
      <w:r w:rsidRPr="00577076">
        <w:t xml:space="preserve"> der anvendes til at overflyve områder med lavt vand og fredningsbælter med fiskeriforbud. Kontrollen udføres bl.a. på baggrund af anmeldelser om ulovligt fiskeri samt historik for ulovligt fiskeri i lokalområderne. </w:t>
      </w:r>
      <w:r>
        <w:t xml:space="preserve">Finder vi </w:t>
      </w:r>
      <w:r w:rsidRPr="00577076">
        <w:t>ulovlige redskaber</w:t>
      </w:r>
      <w:r>
        <w:t>, der bl.a. mangler afmærkning eller ID, beslaglægges de. Ved kontrol af lystfiskeri sikrer vi eksempelvis at fangstbegrænsningerne for laks og torsk i Østersøen overholdes.”</w:t>
      </w:r>
      <w:r w:rsidRPr="00577076">
        <w:t xml:space="preserve"> </w:t>
      </w:r>
      <w:r>
        <w:t>fortæller vicefiskeriinspektør Steen Majland fra Regional Kontrol Øst.</w:t>
      </w:r>
      <w:bookmarkEnd w:id="1"/>
    </w:p>
    <w:sectPr w:rsidR="007119A7" w:rsidRPr="003B29B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E0" w:rsidRDefault="003659E0" w:rsidP="00647504">
      <w:pPr>
        <w:spacing w:line="240" w:lineRule="auto"/>
      </w:pPr>
      <w:r>
        <w:separator/>
      </w:r>
    </w:p>
  </w:endnote>
  <w:endnote w:type="continuationSeparator" w:id="0">
    <w:p w:rsidR="003659E0" w:rsidRDefault="003659E0" w:rsidP="00647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E0" w:rsidRDefault="003659E0" w:rsidP="00647504">
      <w:pPr>
        <w:spacing w:line="240" w:lineRule="auto"/>
      </w:pPr>
      <w:r>
        <w:separator/>
      </w:r>
    </w:p>
  </w:footnote>
  <w:footnote w:type="continuationSeparator" w:id="0">
    <w:p w:rsidR="003659E0" w:rsidRDefault="003659E0" w:rsidP="00647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04" w:rsidRDefault="00647504">
    <w:pPr>
      <w:pStyle w:val="Sidehoved"/>
    </w:pPr>
    <w:r>
      <w:rPr>
        <w:noProof/>
        <w:sz w:val="22"/>
      </w:rPr>
      <w:drawing>
        <wp:anchor distT="0" distB="0" distL="114300" distR="114300" simplePos="0" relativeHeight="251659264" behindDoc="0" locked="1" layoutInCell="1" allowOverlap="1" wp14:anchorId="4AB62B6B" wp14:editId="49AC7978">
          <wp:simplePos x="0" y="0"/>
          <wp:positionH relativeFrom="page">
            <wp:align>right</wp:align>
          </wp:positionH>
          <wp:positionV relativeFrom="topMargin">
            <wp:posOffset>302260</wp:posOffset>
          </wp:positionV>
          <wp:extent cx="2814320" cy="570865"/>
          <wp:effectExtent l="0" t="0" r="0" b="635"/>
          <wp:wrapNone/>
          <wp:docPr id="1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717"/>
                  <a:stretch>
                    <a:fillRect/>
                  </a:stretch>
                </pic:blipFill>
                <pic:spPr>
                  <a:xfrm>
                    <a:off x="0" y="0"/>
                    <a:ext cx="281432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A1F93"/>
    <w:multiLevelType w:val="hybridMultilevel"/>
    <w:tmpl w:val="627A761E"/>
    <w:lvl w:ilvl="0" w:tplc="BE600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04"/>
    <w:rsid w:val="00057A17"/>
    <w:rsid w:val="00063EE9"/>
    <w:rsid w:val="00091872"/>
    <w:rsid w:val="000B2AF5"/>
    <w:rsid w:val="000C0001"/>
    <w:rsid w:val="000C0594"/>
    <w:rsid w:val="000C241E"/>
    <w:rsid w:val="000C2FC6"/>
    <w:rsid w:val="000D0E9E"/>
    <w:rsid w:val="000D47CE"/>
    <w:rsid w:val="000D5051"/>
    <w:rsid w:val="000F1BFC"/>
    <w:rsid w:val="00127B66"/>
    <w:rsid w:val="00136559"/>
    <w:rsid w:val="001B7C02"/>
    <w:rsid w:val="001C1F4A"/>
    <w:rsid w:val="001E5017"/>
    <w:rsid w:val="001E5C9C"/>
    <w:rsid w:val="00214DFD"/>
    <w:rsid w:val="00231E3A"/>
    <w:rsid w:val="00292A57"/>
    <w:rsid w:val="002A3036"/>
    <w:rsid w:val="002D6771"/>
    <w:rsid w:val="00327B65"/>
    <w:rsid w:val="003659E0"/>
    <w:rsid w:val="00382A21"/>
    <w:rsid w:val="003A3D60"/>
    <w:rsid w:val="003B29B2"/>
    <w:rsid w:val="003B525D"/>
    <w:rsid w:val="003C1801"/>
    <w:rsid w:val="003E1937"/>
    <w:rsid w:val="003E4034"/>
    <w:rsid w:val="00451307"/>
    <w:rsid w:val="00475A7B"/>
    <w:rsid w:val="00484DA8"/>
    <w:rsid w:val="00493D4E"/>
    <w:rsid w:val="004A04D5"/>
    <w:rsid w:val="00502135"/>
    <w:rsid w:val="0051011F"/>
    <w:rsid w:val="005250A9"/>
    <w:rsid w:val="00545EDA"/>
    <w:rsid w:val="00597DAA"/>
    <w:rsid w:val="005D2E62"/>
    <w:rsid w:val="005E1281"/>
    <w:rsid w:val="00602880"/>
    <w:rsid w:val="00632862"/>
    <w:rsid w:val="00632C3A"/>
    <w:rsid w:val="006378A8"/>
    <w:rsid w:val="00647504"/>
    <w:rsid w:val="0065331F"/>
    <w:rsid w:val="006566DF"/>
    <w:rsid w:val="0066180E"/>
    <w:rsid w:val="00675D56"/>
    <w:rsid w:val="00693B24"/>
    <w:rsid w:val="0069452C"/>
    <w:rsid w:val="00694DA5"/>
    <w:rsid w:val="006A6C41"/>
    <w:rsid w:val="006C5096"/>
    <w:rsid w:val="006D4CBC"/>
    <w:rsid w:val="00707C9D"/>
    <w:rsid w:val="007119A7"/>
    <w:rsid w:val="00734683"/>
    <w:rsid w:val="0075733B"/>
    <w:rsid w:val="007638FA"/>
    <w:rsid w:val="00776D55"/>
    <w:rsid w:val="007B6676"/>
    <w:rsid w:val="007D29BC"/>
    <w:rsid w:val="007D793A"/>
    <w:rsid w:val="00815D5D"/>
    <w:rsid w:val="00851619"/>
    <w:rsid w:val="00877290"/>
    <w:rsid w:val="00885229"/>
    <w:rsid w:val="008A5A63"/>
    <w:rsid w:val="008B20CF"/>
    <w:rsid w:val="008B5AEE"/>
    <w:rsid w:val="008B71B3"/>
    <w:rsid w:val="00930C79"/>
    <w:rsid w:val="009506A6"/>
    <w:rsid w:val="009525AB"/>
    <w:rsid w:val="00972440"/>
    <w:rsid w:val="00972A0D"/>
    <w:rsid w:val="00975CB5"/>
    <w:rsid w:val="00990B31"/>
    <w:rsid w:val="00A02175"/>
    <w:rsid w:val="00A60006"/>
    <w:rsid w:val="00A67B81"/>
    <w:rsid w:val="00AA1316"/>
    <w:rsid w:val="00AA4A26"/>
    <w:rsid w:val="00AC641B"/>
    <w:rsid w:val="00AE62C9"/>
    <w:rsid w:val="00B15B0D"/>
    <w:rsid w:val="00B27AD0"/>
    <w:rsid w:val="00B573A5"/>
    <w:rsid w:val="00B74133"/>
    <w:rsid w:val="00BB3B95"/>
    <w:rsid w:val="00BD43F5"/>
    <w:rsid w:val="00BE4700"/>
    <w:rsid w:val="00C03881"/>
    <w:rsid w:val="00C16A98"/>
    <w:rsid w:val="00CC0AFC"/>
    <w:rsid w:val="00CE30D1"/>
    <w:rsid w:val="00D01078"/>
    <w:rsid w:val="00D01B50"/>
    <w:rsid w:val="00D036B1"/>
    <w:rsid w:val="00D0394D"/>
    <w:rsid w:val="00D16687"/>
    <w:rsid w:val="00D36D2A"/>
    <w:rsid w:val="00D756D9"/>
    <w:rsid w:val="00D97531"/>
    <w:rsid w:val="00DE1960"/>
    <w:rsid w:val="00E04DFF"/>
    <w:rsid w:val="00EA44F9"/>
    <w:rsid w:val="00EA7890"/>
    <w:rsid w:val="00EC1FF4"/>
    <w:rsid w:val="00EF4B84"/>
    <w:rsid w:val="00FB107E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D7E3"/>
  <w15:chartTrackingRefBased/>
  <w15:docId w15:val="{AD6F4114-8AA9-4584-A018-E203B11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504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750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7504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4750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7504"/>
    <w:rPr>
      <w:rFonts w:ascii="Georgia" w:eastAsia="Times New Roman" w:hAnsi="Georgia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647504"/>
    <w:pPr>
      <w:ind w:left="720"/>
      <w:contextualSpacing/>
    </w:pPr>
  </w:style>
  <w:style w:type="character" w:customStyle="1" w:styleId="Typografi2">
    <w:name w:val="Typografi2"/>
    <w:basedOn w:val="Standardskrifttypeiafsnit"/>
    <w:uiPriority w:val="1"/>
    <w:rsid w:val="003B29B2"/>
    <w:rPr>
      <w:rFonts w:ascii="Garamond" w:hAnsi="Garamond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Helsted Laursen</dc:creator>
  <cp:keywords/>
  <dc:description/>
  <cp:lastModifiedBy>Mie Helsted Laursen</cp:lastModifiedBy>
  <cp:revision>2</cp:revision>
  <dcterms:created xsi:type="dcterms:W3CDTF">2023-07-04T12:35:00Z</dcterms:created>
  <dcterms:modified xsi:type="dcterms:W3CDTF">2023-07-04T12:35:00Z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45111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