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Louis Tomlinson Announces 'How Did We Get Here?' World Tour For 2026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Following the release of his new single 'Lemonade' last night, Louis has announced a huge 2026 world arena tour.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tour will visit Europe and North America starting March 2026.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For UK and Europe tickets: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Preorder the upcoming Louis album 'How Did I Get Here' at </w:t>
      </w:r>
      <w:hyperlink r:id="rId6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www.louis-tomlinson.com/</w:t>
        </w:r>
      </w:hyperlink>
      <w:r w:rsidDel="00000000" w:rsidR="00000000" w:rsidRPr="00000000">
        <w:rPr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by 12 noon BST Tuesday 7th October for presale access.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Presale: Wednesday 8th October at 9am BST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General on sale: Friday 10th October at 9am BST 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UK and European dates announced today are: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 23 March - Barclays Arena, Hamburg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Wed 25 March - Unity Arena, Oslo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Fri 27 March - Helsinki Halli, Helsinki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Sun 29 March - Avicii Arena, Stockholm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 30 March - KB Hallen, Copenhagen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Wed 1 April - Uber Arena, Berlin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Thus 2 April - Lanxess Arena, Cologne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Sat 4 April - Arena Gliwice, Gliwice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Sun 5 April - O2 Arena, Prague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 6 April - Marx Halle, Vienna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Thurs 9 April - Unipol Arena, Bologna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Fri 10 April - Unipol Forum, Milan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Sun 12 April - Palau Sant Jordi, Barcleona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 13 Apri - Movistar Arena, Madrid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Wed 15 April - LDLC Arena, Lyon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Fri 17 April - Olympiahalle, Munich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Sun 19 April - Lotto Arena, Antwerp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 20 April - Ziggo Dome, Amsterdam</w:t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Tues 21 April - Accor Arena, Paris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Fri 24 April - Co-op Live, Manchester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Sat 25 April - Utilita Arena, Birmingham</w:t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 27 April - OVO Hydro, Glasgow</w:t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Tues 28 April- First Direct Arena, Leeds</w:t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Thurs 30 April - 3Arena, Dublin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Sat 2 May - The Brighton Centre, Brighton</w:t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Sun 3 May - The O2, London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s://url.us.m.mimecastprotect.com/s/ixTdCkRM7VHO56p0muVhVuG3uGu?domain=louis-tomlinson.com/" TargetMode="Externa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A5900DFF7B54E926B62A83F220E9C" ma:contentTypeVersion="19" ma:contentTypeDescription="Opret et nyt dokument." ma:contentTypeScope="" ma:versionID="0059761ecd0369d6c777e4a94ad1ed66">
  <xsd:schema xmlns:xsd="http://www.w3.org/2001/XMLSchema" xmlns:xs="http://www.w3.org/2001/XMLSchema" xmlns:p="http://schemas.microsoft.com/office/2006/metadata/properties" xmlns:ns2="622ab3ee-7687-4dda-bcb6-4fc8407d198e" xmlns:ns3="ef04cec5-13e1-4a1b-aeea-49d79cb08fa6" targetNamespace="http://schemas.microsoft.com/office/2006/metadata/properties" ma:root="true" ma:fieldsID="cbd31a083009e3b79d65ce8225ece480" ns2:_="" ns3:_="">
    <xsd:import namespace="622ab3ee-7687-4dda-bcb6-4fc8407d198e"/>
    <xsd:import namespace="ef04cec5-13e1-4a1b-aeea-49d79cb08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ab3ee-7687-4dda-bcb6-4fc8407d1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6b8a6ad-9a4c-474c-8145-c03a3e417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4cec5-13e1-4a1b-aeea-49d79cb08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3cbebc-b5ff-4ff4-9570-fc32d6007fb0}" ma:internalName="TaxCatchAll" ma:showField="CatchAllData" ma:web="ef04cec5-13e1-4a1b-aeea-49d79cb08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 ma:index="24" ma:displayName="Emne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4cec5-13e1-4a1b-aeea-49d79cb08fa6" xsi:nil="true"/>
    <lcf76f155ced4ddcb4097134ff3c332f xmlns="622ab3ee-7687-4dda-bcb6-4fc8407d1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5DB7E-10BA-4B6A-B6C2-8B4362C6291A}"/>
</file>

<file path=customXml/itemProps2.xml><?xml version="1.0" encoding="utf-8"?>
<ds:datastoreItem xmlns:ds="http://schemas.openxmlformats.org/officeDocument/2006/customXml" ds:itemID="{2B8A6E01-7DBE-4B85-840C-59D97B810147}"/>
</file>

<file path=customXml/itemProps3.xml><?xml version="1.0" encoding="utf-8"?>
<ds:datastoreItem xmlns:ds="http://schemas.openxmlformats.org/officeDocument/2006/customXml" ds:itemID="{1FB26476-6345-4150-8B34-E45162740F3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0x010100089A5900DFF7B54E926B62A83F220E9C</vt:lpwstr>
  </property>
</Properties>
</file>